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18" w:rsidRDefault="001F1418">
      <w:pPr>
        <w:rPr>
          <w:rFonts w:ascii="Times New Roman" w:hAnsi="Times New Roman" w:cs="Times New Roman"/>
          <w:sz w:val="28"/>
          <w:szCs w:val="28"/>
        </w:rPr>
      </w:pPr>
    </w:p>
    <w:p w:rsidR="001F1418" w:rsidRDefault="001F1418">
      <w:pPr>
        <w:rPr>
          <w:rFonts w:ascii="Times New Roman" w:hAnsi="Times New Roman" w:cs="Times New Roman"/>
          <w:sz w:val="28"/>
          <w:szCs w:val="28"/>
        </w:rPr>
      </w:pPr>
    </w:p>
    <w:p w:rsidR="001F1418" w:rsidRDefault="001F1418">
      <w:pPr>
        <w:rPr>
          <w:rFonts w:ascii="Times New Roman" w:hAnsi="Times New Roman" w:cs="Times New Roman"/>
          <w:sz w:val="28"/>
          <w:szCs w:val="28"/>
        </w:rPr>
      </w:pPr>
    </w:p>
    <w:p w:rsidR="001F1418" w:rsidRDefault="001F1418">
      <w:pPr>
        <w:rPr>
          <w:rFonts w:ascii="Times New Roman" w:hAnsi="Times New Roman" w:cs="Times New Roman"/>
          <w:sz w:val="28"/>
          <w:szCs w:val="28"/>
        </w:rPr>
      </w:pPr>
    </w:p>
    <w:p w:rsidR="001F1418" w:rsidRDefault="001F1418">
      <w:pPr>
        <w:rPr>
          <w:rFonts w:ascii="Times New Roman" w:hAnsi="Times New Roman" w:cs="Times New Roman"/>
          <w:sz w:val="28"/>
          <w:szCs w:val="28"/>
        </w:rPr>
      </w:pPr>
    </w:p>
    <w:p w:rsidR="001F1418" w:rsidRDefault="001F1418">
      <w:pPr>
        <w:rPr>
          <w:rFonts w:ascii="Times New Roman" w:hAnsi="Times New Roman" w:cs="Times New Roman"/>
          <w:sz w:val="28"/>
          <w:szCs w:val="28"/>
        </w:rPr>
      </w:pPr>
    </w:p>
    <w:p w:rsidR="001F1418" w:rsidRDefault="001F1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Элементы дифференцированного обучения математике».</w:t>
      </w:r>
    </w:p>
    <w:p w:rsidR="001F1418" w:rsidRDefault="001F1418">
      <w:pPr>
        <w:rPr>
          <w:rFonts w:ascii="Times New Roman" w:hAnsi="Times New Roman" w:cs="Times New Roman"/>
          <w:sz w:val="28"/>
          <w:szCs w:val="28"/>
        </w:rPr>
      </w:pPr>
    </w:p>
    <w:p w:rsidR="001F1418" w:rsidRDefault="001F1418">
      <w:pPr>
        <w:rPr>
          <w:rFonts w:ascii="Times New Roman" w:hAnsi="Times New Roman" w:cs="Times New Roman"/>
          <w:sz w:val="28"/>
          <w:szCs w:val="28"/>
        </w:rPr>
      </w:pPr>
    </w:p>
    <w:p w:rsidR="001F1418" w:rsidRDefault="001F1418">
      <w:pPr>
        <w:rPr>
          <w:rFonts w:ascii="Times New Roman" w:hAnsi="Times New Roman" w:cs="Times New Roman"/>
          <w:sz w:val="28"/>
          <w:szCs w:val="28"/>
        </w:rPr>
      </w:pPr>
    </w:p>
    <w:p w:rsidR="001F1418" w:rsidRDefault="001F14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F1418" w:rsidRDefault="001F14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1418" w:rsidRDefault="001F14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4D22" w:rsidRDefault="00024D22" w:rsidP="00024D2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24D22" w:rsidRDefault="00024D22" w:rsidP="00024D2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4D22" w:rsidRDefault="00024D22" w:rsidP="00024D2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4D22" w:rsidRDefault="00024D22" w:rsidP="00024D2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4D22" w:rsidRDefault="00024D22" w:rsidP="00024D2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4D22" w:rsidRDefault="00024D22" w:rsidP="00024D2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1418" w:rsidRDefault="00024D22" w:rsidP="00024D2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Творческая работа </w:t>
      </w:r>
    </w:p>
    <w:p w:rsidR="00024D22" w:rsidRDefault="00024D22" w:rsidP="00024D2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учителя математике</w:t>
      </w:r>
    </w:p>
    <w:p w:rsidR="00024D22" w:rsidRDefault="00024D22" w:rsidP="00024D2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МБОУ « СОШ№ 31»</w:t>
      </w:r>
    </w:p>
    <w:p w:rsidR="00024D22" w:rsidRDefault="00024D22" w:rsidP="00024D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Гудковой Ирины Алексеевны</w:t>
      </w:r>
    </w:p>
    <w:p w:rsidR="001F1418" w:rsidRDefault="001F1418">
      <w:pPr>
        <w:rPr>
          <w:rFonts w:ascii="Times New Roman" w:hAnsi="Times New Roman" w:cs="Times New Roman"/>
          <w:sz w:val="28"/>
          <w:szCs w:val="28"/>
        </w:rPr>
      </w:pPr>
    </w:p>
    <w:p w:rsidR="001F1418" w:rsidRDefault="001F1418">
      <w:pPr>
        <w:rPr>
          <w:rFonts w:ascii="Times New Roman" w:hAnsi="Times New Roman" w:cs="Times New Roman"/>
          <w:sz w:val="28"/>
          <w:szCs w:val="28"/>
        </w:rPr>
      </w:pPr>
    </w:p>
    <w:p w:rsidR="00024D22" w:rsidRDefault="001F1418" w:rsidP="001F14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24D22" w:rsidRDefault="00024D22" w:rsidP="001F14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4D22" w:rsidRDefault="00024D22" w:rsidP="001F14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4D22" w:rsidRDefault="00024D22" w:rsidP="001F14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4D22" w:rsidRDefault="00024D22" w:rsidP="001F14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4D22" w:rsidRDefault="00024D22" w:rsidP="001F14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1418" w:rsidRDefault="00024D22" w:rsidP="001F14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1418">
        <w:rPr>
          <w:rFonts w:ascii="Times New Roman" w:hAnsi="Times New Roman" w:cs="Times New Roman"/>
          <w:sz w:val="28"/>
          <w:szCs w:val="28"/>
        </w:rPr>
        <w:t xml:space="preserve">   г. </w:t>
      </w:r>
      <w:r>
        <w:rPr>
          <w:rFonts w:ascii="Times New Roman" w:hAnsi="Times New Roman" w:cs="Times New Roman"/>
          <w:sz w:val="28"/>
          <w:szCs w:val="28"/>
        </w:rPr>
        <w:t>Энгельс</w:t>
      </w:r>
    </w:p>
    <w:p w:rsidR="00024D22" w:rsidRDefault="001F1418" w:rsidP="00024D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2013г.</w:t>
      </w:r>
    </w:p>
    <w:p w:rsidR="00930088" w:rsidRPr="009009DE" w:rsidRDefault="00024D22" w:rsidP="00024D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319E6" w:rsidRPr="008319E6">
        <w:rPr>
          <w:rFonts w:ascii="Times New Roman" w:hAnsi="Times New Roman" w:cs="Times New Roman"/>
          <w:sz w:val="28"/>
          <w:szCs w:val="28"/>
        </w:rPr>
        <w:t xml:space="preserve">   </w:t>
      </w:r>
      <w:r w:rsidR="00930088" w:rsidRPr="009009DE">
        <w:rPr>
          <w:rFonts w:ascii="Times New Roman" w:hAnsi="Times New Roman" w:cs="Times New Roman"/>
          <w:sz w:val="28"/>
          <w:szCs w:val="28"/>
        </w:rPr>
        <w:t>Перестройка школьного образования, утвержденная государственным б</w:t>
      </w:r>
      <w:r w:rsidR="00930088" w:rsidRPr="009009DE">
        <w:rPr>
          <w:rFonts w:ascii="Times New Roman" w:hAnsi="Times New Roman" w:cs="Times New Roman"/>
          <w:sz w:val="28"/>
          <w:szCs w:val="28"/>
        </w:rPr>
        <w:t>а</w:t>
      </w:r>
      <w:r w:rsidR="00930088" w:rsidRPr="009009DE">
        <w:rPr>
          <w:rFonts w:ascii="Times New Roman" w:hAnsi="Times New Roman" w:cs="Times New Roman"/>
          <w:sz w:val="28"/>
          <w:szCs w:val="28"/>
        </w:rPr>
        <w:t xml:space="preserve">зисным учебным планом, предусматривает, прежде всего, </w:t>
      </w:r>
      <w:proofErr w:type="spellStart"/>
      <w:r w:rsidR="00930088" w:rsidRPr="009009DE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="00930088" w:rsidRPr="009009DE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930088" w:rsidRPr="009009DE">
        <w:rPr>
          <w:rFonts w:ascii="Times New Roman" w:hAnsi="Times New Roman" w:cs="Times New Roman"/>
          <w:sz w:val="28"/>
          <w:szCs w:val="28"/>
        </w:rPr>
        <w:t>о</w:t>
      </w:r>
      <w:r w:rsidR="00930088" w:rsidRPr="009009DE">
        <w:rPr>
          <w:rFonts w:ascii="Times New Roman" w:hAnsi="Times New Roman" w:cs="Times New Roman"/>
          <w:sz w:val="28"/>
          <w:szCs w:val="28"/>
        </w:rPr>
        <w:t>вания, которая предполагает поворот школы к р</w:t>
      </w:r>
      <w:r w:rsidR="00930088" w:rsidRPr="009009DE">
        <w:rPr>
          <w:rFonts w:ascii="Times New Roman" w:hAnsi="Times New Roman" w:cs="Times New Roman"/>
          <w:sz w:val="28"/>
          <w:szCs w:val="28"/>
        </w:rPr>
        <w:t>е</w:t>
      </w:r>
      <w:r w:rsidR="00930088" w:rsidRPr="009009DE">
        <w:rPr>
          <w:rFonts w:ascii="Times New Roman" w:hAnsi="Times New Roman" w:cs="Times New Roman"/>
          <w:sz w:val="28"/>
          <w:szCs w:val="28"/>
        </w:rPr>
        <w:t>бенку. Уважение его личности, запросов и интересов, создание благоприятных условий для раскрытия и разв</w:t>
      </w:r>
      <w:r w:rsidR="00930088" w:rsidRPr="009009DE">
        <w:rPr>
          <w:rFonts w:ascii="Times New Roman" w:hAnsi="Times New Roman" w:cs="Times New Roman"/>
          <w:sz w:val="28"/>
          <w:szCs w:val="28"/>
        </w:rPr>
        <w:t>и</w:t>
      </w:r>
      <w:r w:rsidR="00930088" w:rsidRPr="009009DE">
        <w:rPr>
          <w:rFonts w:ascii="Times New Roman" w:hAnsi="Times New Roman" w:cs="Times New Roman"/>
          <w:sz w:val="28"/>
          <w:szCs w:val="28"/>
        </w:rPr>
        <w:t xml:space="preserve">тия способностей учащихся, полноценности жизни, их самоопределения. </w:t>
      </w:r>
      <w:proofErr w:type="spellStart"/>
      <w:r w:rsidR="00930088" w:rsidRPr="009009DE">
        <w:rPr>
          <w:rFonts w:ascii="Times New Roman" w:hAnsi="Times New Roman" w:cs="Times New Roman"/>
          <w:sz w:val="28"/>
          <w:szCs w:val="28"/>
        </w:rPr>
        <w:t>Гум</w:t>
      </w:r>
      <w:r w:rsidR="00930088" w:rsidRPr="009009DE">
        <w:rPr>
          <w:rFonts w:ascii="Times New Roman" w:hAnsi="Times New Roman" w:cs="Times New Roman"/>
          <w:sz w:val="28"/>
          <w:szCs w:val="28"/>
        </w:rPr>
        <w:t>а</w:t>
      </w:r>
      <w:r w:rsidR="00930088" w:rsidRPr="009009DE">
        <w:rPr>
          <w:rFonts w:ascii="Times New Roman" w:hAnsi="Times New Roman" w:cs="Times New Roman"/>
          <w:sz w:val="28"/>
          <w:szCs w:val="28"/>
        </w:rPr>
        <w:t>низация</w:t>
      </w:r>
      <w:proofErr w:type="spellEnd"/>
      <w:r w:rsidR="00930088" w:rsidRPr="009009DE">
        <w:rPr>
          <w:rFonts w:ascii="Times New Roman" w:hAnsi="Times New Roman" w:cs="Times New Roman"/>
          <w:sz w:val="28"/>
          <w:szCs w:val="28"/>
        </w:rPr>
        <w:t xml:space="preserve"> вносит изменения в содержание о</w:t>
      </w:r>
      <w:r w:rsidR="00930088" w:rsidRPr="009009DE">
        <w:rPr>
          <w:rFonts w:ascii="Times New Roman" w:hAnsi="Times New Roman" w:cs="Times New Roman"/>
          <w:sz w:val="28"/>
          <w:szCs w:val="28"/>
        </w:rPr>
        <w:t>б</w:t>
      </w:r>
      <w:r w:rsidR="00930088" w:rsidRPr="009009DE">
        <w:rPr>
          <w:rFonts w:ascii="Times New Roman" w:hAnsi="Times New Roman" w:cs="Times New Roman"/>
          <w:sz w:val="28"/>
          <w:szCs w:val="28"/>
        </w:rPr>
        <w:t xml:space="preserve">разования, его формы и методы, в саму сущность </w:t>
      </w:r>
      <w:proofErr w:type="spellStart"/>
      <w:r w:rsidR="00930088" w:rsidRPr="009009D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930088" w:rsidRPr="009009DE">
        <w:rPr>
          <w:rFonts w:ascii="Times New Roman" w:hAnsi="Times New Roman" w:cs="Times New Roman"/>
          <w:sz w:val="28"/>
          <w:szCs w:val="28"/>
        </w:rPr>
        <w:t xml:space="preserve"> – воспитательного процесса.</w:t>
      </w:r>
    </w:p>
    <w:p w:rsidR="004E783D" w:rsidRPr="009009DE" w:rsidRDefault="00930088">
      <w:pPr>
        <w:rPr>
          <w:rFonts w:ascii="Times New Roman" w:hAnsi="Times New Roman" w:cs="Times New Roman"/>
          <w:sz w:val="28"/>
          <w:szCs w:val="28"/>
        </w:rPr>
      </w:pPr>
      <w:r w:rsidRPr="009009DE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</w:t>
      </w:r>
      <w:proofErr w:type="spellStart"/>
      <w:r w:rsidRPr="009009DE">
        <w:rPr>
          <w:rFonts w:ascii="Times New Roman" w:hAnsi="Times New Roman" w:cs="Times New Roman"/>
          <w:sz w:val="28"/>
          <w:szCs w:val="28"/>
        </w:rPr>
        <w:t>гуманизаций</w:t>
      </w:r>
      <w:proofErr w:type="spellEnd"/>
      <w:r w:rsidRPr="009009DE">
        <w:rPr>
          <w:rFonts w:ascii="Times New Roman" w:hAnsi="Times New Roman" w:cs="Times New Roman"/>
          <w:sz w:val="28"/>
          <w:szCs w:val="28"/>
        </w:rPr>
        <w:t xml:space="preserve"> глубока</w:t>
      </w:r>
      <w:r w:rsidR="000240BE">
        <w:rPr>
          <w:rFonts w:ascii="Times New Roman" w:hAnsi="Times New Roman" w:cs="Times New Roman"/>
          <w:sz w:val="28"/>
          <w:szCs w:val="28"/>
        </w:rPr>
        <w:t>я и разносторонняя дифференциа</w:t>
      </w:r>
      <w:r w:rsidRPr="009009DE">
        <w:rPr>
          <w:rFonts w:ascii="Times New Roman" w:hAnsi="Times New Roman" w:cs="Times New Roman"/>
          <w:sz w:val="28"/>
          <w:szCs w:val="28"/>
        </w:rPr>
        <w:t>ция обучения. В базисном учебном плане дифференциация обр</w:t>
      </w:r>
      <w:r w:rsidRPr="009009DE">
        <w:rPr>
          <w:rFonts w:ascii="Times New Roman" w:hAnsi="Times New Roman" w:cs="Times New Roman"/>
          <w:sz w:val="28"/>
          <w:szCs w:val="28"/>
        </w:rPr>
        <w:t>а</w:t>
      </w:r>
      <w:r w:rsidRPr="009009DE">
        <w:rPr>
          <w:rFonts w:ascii="Times New Roman" w:hAnsi="Times New Roman" w:cs="Times New Roman"/>
          <w:sz w:val="28"/>
          <w:szCs w:val="28"/>
        </w:rPr>
        <w:t>зования предусмотрена в виде обязательных курсов по выбору, углубленного и профильного обучения в старших классах, факультативов и кружков по интер</w:t>
      </w:r>
      <w:r w:rsidRPr="009009DE">
        <w:rPr>
          <w:rFonts w:ascii="Times New Roman" w:hAnsi="Times New Roman" w:cs="Times New Roman"/>
          <w:sz w:val="28"/>
          <w:szCs w:val="28"/>
        </w:rPr>
        <w:t>е</w:t>
      </w:r>
      <w:r w:rsidRPr="009009DE">
        <w:rPr>
          <w:rFonts w:ascii="Times New Roman" w:hAnsi="Times New Roman" w:cs="Times New Roman"/>
          <w:sz w:val="28"/>
          <w:szCs w:val="28"/>
        </w:rPr>
        <w:t>сам, индивидуальных и групповых  занятий как внутри одного класса, так и  меж</w:t>
      </w:r>
      <w:r w:rsidR="000240BE">
        <w:rPr>
          <w:rFonts w:ascii="Times New Roman" w:hAnsi="Times New Roman" w:cs="Times New Roman"/>
          <w:sz w:val="28"/>
          <w:szCs w:val="28"/>
        </w:rPr>
        <w:t xml:space="preserve">ду классами </w:t>
      </w:r>
      <w:r w:rsidRPr="009009DE">
        <w:rPr>
          <w:rFonts w:ascii="Times New Roman" w:hAnsi="Times New Roman" w:cs="Times New Roman"/>
          <w:sz w:val="28"/>
          <w:szCs w:val="28"/>
        </w:rPr>
        <w:t xml:space="preserve"> учебных группах. Дифференциация обучения является зал</w:t>
      </w:r>
      <w:r w:rsidRPr="009009DE">
        <w:rPr>
          <w:rFonts w:ascii="Times New Roman" w:hAnsi="Times New Roman" w:cs="Times New Roman"/>
          <w:sz w:val="28"/>
          <w:szCs w:val="28"/>
        </w:rPr>
        <w:t>о</w:t>
      </w:r>
      <w:r w:rsidRPr="009009DE">
        <w:rPr>
          <w:rFonts w:ascii="Times New Roman" w:hAnsi="Times New Roman" w:cs="Times New Roman"/>
          <w:sz w:val="28"/>
          <w:szCs w:val="28"/>
        </w:rPr>
        <w:t xml:space="preserve">гом предоставления каждому ученику </w:t>
      </w:r>
      <w:proofErr w:type="gramStart"/>
      <w:r w:rsidRPr="009009DE">
        <w:rPr>
          <w:rFonts w:ascii="Times New Roman" w:hAnsi="Times New Roman" w:cs="Times New Roman"/>
          <w:sz w:val="28"/>
          <w:szCs w:val="28"/>
        </w:rPr>
        <w:t>равно высокого</w:t>
      </w:r>
      <w:proofErr w:type="gramEnd"/>
      <w:r w:rsidRPr="009009DE">
        <w:rPr>
          <w:rFonts w:ascii="Times New Roman" w:hAnsi="Times New Roman" w:cs="Times New Roman"/>
          <w:sz w:val="28"/>
          <w:szCs w:val="28"/>
        </w:rPr>
        <w:t xml:space="preserve"> шанса достичь высот культ</w:t>
      </w:r>
      <w:r w:rsidRPr="009009DE">
        <w:rPr>
          <w:rFonts w:ascii="Times New Roman" w:hAnsi="Times New Roman" w:cs="Times New Roman"/>
          <w:sz w:val="28"/>
          <w:szCs w:val="28"/>
        </w:rPr>
        <w:t>у</w:t>
      </w:r>
      <w:r w:rsidRPr="009009DE">
        <w:rPr>
          <w:rFonts w:ascii="Times New Roman" w:hAnsi="Times New Roman" w:cs="Times New Roman"/>
          <w:sz w:val="28"/>
          <w:szCs w:val="28"/>
        </w:rPr>
        <w:t>ры, в том числе и культуры математической.</w:t>
      </w:r>
    </w:p>
    <w:p w:rsidR="00930088" w:rsidRPr="009009DE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  </w:t>
      </w:r>
      <w:r w:rsidR="006274FF" w:rsidRPr="009009DE">
        <w:rPr>
          <w:rFonts w:ascii="Times New Roman" w:hAnsi="Times New Roman" w:cs="Times New Roman"/>
          <w:sz w:val="28"/>
          <w:szCs w:val="28"/>
        </w:rPr>
        <w:t>Принципиальным положением школьной математического образования я</w:t>
      </w:r>
      <w:r w:rsidR="006274FF" w:rsidRPr="009009DE">
        <w:rPr>
          <w:rFonts w:ascii="Times New Roman" w:hAnsi="Times New Roman" w:cs="Times New Roman"/>
          <w:sz w:val="28"/>
          <w:szCs w:val="28"/>
        </w:rPr>
        <w:t>в</w:t>
      </w:r>
      <w:r w:rsidR="006274FF" w:rsidRPr="009009DE">
        <w:rPr>
          <w:rFonts w:ascii="Times New Roman" w:hAnsi="Times New Roman" w:cs="Times New Roman"/>
          <w:sz w:val="28"/>
          <w:szCs w:val="28"/>
        </w:rPr>
        <w:t>ляется глубокая и разносторонняя дифференциация обучения математике, ос</w:t>
      </w:r>
      <w:r w:rsidR="006274FF" w:rsidRPr="009009DE">
        <w:rPr>
          <w:rFonts w:ascii="Times New Roman" w:hAnsi="Times New Roman" w:cs="Times New Roman"/>
          <w:sz w:val="28"/>
          <w:szCs w:val="28"/>
        </w:rPr>
        <w:t>у</w:t>
      </w:r>
      <w:r w:rsidR="006274FF" w:rsidRPr="009009DE">
        <w:rPr>
          <w:rFonts w:ascii="Times New Roman" w:hAnsi="Times New Roman" w:cs="Times New Roman"/>
          <w:sz w:val="28"/>
          <w:szCs w:val="28"/>
        </w:rPr>
        <w:t xml:space="preserve">ществляемая разными путями. Одним из них </w:t>
      </w:r>
      <w:proofErr w:type="gramStart"/>
      <w:r w:rsidR="006274FF" w:rsidRPr="009009DE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6274FF" w:rsidRPr="009009DE">
        <w:rPr>
          <w:rFonts w:ascii="Times New Roman" w:hAnsi="Times New Roman" w:cs="Times New Roman"/>
          <w:sz w:val="28"/>
          <w:szCs w:val="28"/>
        </w:rPr>
        <w:t xml:space="preserve"> с уровневой дифференци</w:t>
      </w:r>
      <w:r w:rsidR="006274FF" w:rsidRPr="009009DE">
        <w:rPr>
          <w:rFonts w:ascii="Times New Roman" w:hAnsi="Times New Roman" w:cs="Times New Roman"/>
          <w:sz w:val="28"/>
          <w:szCs w:val="28"/>
        </w:rPr>
        <w:t>а</w:t>
      </w:r>
      <w:r w:rsidR="006274FF" w:rsidRPr="009009DE">
        <w:rPr>
          <w:rFonts w:ascii="Times New Roman" w:hAnsi="Times New Roman" w:cs="Times New Roman"/>
          <w:sz w:val="28"/>
          <w:szCs w:val="28"/>
        </w:rPr>
        <w:t xml:space="preserve">цией определяется. </w:t>
      </w:r>
      <w:proofErr w:type="gramStart"/>
      <w:r w:rsidR="006274FF" w:rsidRPr="009009DE"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  <w:r w:rsidR="006274FF" w:rsidRPr="009009DE">
        <w:rPr>
          <w:rFonts w:ascii="Times New Roman" w:hAnsi="Times New Roman" w:cs="Times New Roman"/>
          <w:sz w:val="28"/>
          <w:szCs w:val="28"/>
        </w:rPr>
        <w:t xml:space="preserve"> результатами обучения. Одни школьники в своих результатах ограничиваются уровнем обязательной подготовки, другие продвигаются в своих знаниях на более высокий уровень овладения математ</w:t>
      </w:r>
      <w:r w:rsidR="006274FF" w:rsidRPr="009009DE">
        <w:rPr>
          <w:rFonts w:ascii="Times New Roman" w:hAnsi="Times New Roman" w:cs="Times New Roman"/>
          <w:sz w:val="28"/>
          <w:szCs w:val="28"/>
        </w:rPr>
        <w:t>и</w:t>
      </w:r>
      <w:r w:rsidR="006274FF" w:rsidRPr="009009DE">
        <w:rPr>
          <w:rFonts w:ascii="Times New Roman" w:hAnsi="Times New Roman" w:cs="Times New Roman"/>
          <w:sz w:val="28"/>
          <w:szCs w:val="28"/>
        </w:rPr>
        <w:t xml:space="preserve">кой. В обучении </w:t>
      </w:r>
      <w:proofErr w:type="gramStart"/>
      <w:r w:rsidR="006274FF" w:rsidRPr="009009DE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="006274FF" w:rsidRPr="009009DE">
        <w:rPr>
          <w:rFonts w:ascii="Times New Roman" w:hAnsi="Times New Roman" w:cs="Times New Roman"/>
          <w:sz w:val="28"/>
          <w:szCs w:val="28"/>
        </w:rPr>
        <w:t xml:space="preserve"> последовательность  в продвижение. Каждый ученик добровольно и сознательно решает для себя. На каком уровне ему у</w:t>
      </w:r>
      <w:r w:rsidR="006274FF" w:rsidRPr="009009DE">
        <w:rPr>
          <w:rFonts w:ascii="Times New Roman" w:hAnsi="Times New Roman" w:cs="Times New Roman"/>
          <w:sz w:val="28"/>
          <w:szCs w:val="28"/>
        </w:rPr>
        <w:t>с</w:t>
      </w:r>
      <w:r w:rsidR="006274FF" w:rsidRPr="009009DE">
        <w:rPr>
          <w:rFonts w:ascii="Times New Roman" w:hAnsi="Times New Roman" w:cs="Times New Roman"/>
          <w:sz w:val="28"/>
          <w:szCs w:val="28"/>
        </w:rPr>
        <w:t>ваивать материал. Контроль со стороны учителя предусматривает проверку достижения всеми учащимися обязательных результатов обучения как госуда</w:t>
      </w:r>
      <w:r w:rsidR="006274FF" w:rsidRPr="009009DE">
        <w:rPr>
          <w:rFonts w:ascii="Times New Roman" w:hAnsi="Times New Roman" w:cs="Times New Roman"/>
          <w:sz w:val="28"/>
          <w:szCs w:val="28"/>
        </w:rPr>
        <w:t>р</w:t>
      </w:r>
      <w:r w:rsidR="006274FF" w:rsidRPr="009009DE">
        <w:rPr>
          <w:rFonts w:ascii="Times New Roman" w:hAnsi="Times New Roman" w:cs="Times New Roman"/>
          <w:sz w:val="28"/>
          <w:szCs w:val="28"/>
        </w:rPr>
        <w:t>ственных требований и проверку усвоения материала на более высоких уро</w:t>
      </w:r>
      <w:r w:rsidR="006274FF" w:rsidRPr="009009DE">
        <w:rPr>
          <w:rFonts w:ascii="Times New Roman" w:hAnsi="Times New Roman" w:cs="Times New Roman"/>
          <w:sz w:val="28"/>
          <w:szCs w:val="28"/>
        </w:rPr>
        <w:t>в</w:t>
      </w:r>
      <w:r w:rsidR="006274FF" w:rsidRPr="009009DE">
        <w:rPr>
          <w:rFonts w:ascii="Times New Roman" w:hAnsi="Times New Roman" w:cs="Times New Roman"/>
          <w:sz w:val="28"/>
          <w:szCs w:val="28"/>
        </w:rPr>
        <w:t>нях.</w:t>
      </w:r>
      <w:r w:rsidR="00B60219" w:rsidRPr="009009DE">
        <w:rPr>
          <w:rFonts w:ascii="Times New Roman" w:hAnsi="Times New Roman" w:cs="Times New Roman"/>
          <w:sz w:val="28"/>
          <w:szCs w:val="28"/>
        </w:rPr>
        <w:t xml:space="preserve"> При этом достижение уровня обязательных требований оценивается оце</w:t>
      </w:r>
      <w:r w:rsidR="00B60219" w:rsidRPr="009009DE">
        <w:rPr>
          <w:rFonts w:ascii="Times New Roman" w:hAnsi="Times New Roman" w:cs="Times New Roman"/>
          <w:sz w:val="28"/>
          <w:szCs w:val="28"/>
        </w:rPr>
        <w:t>н</w:t>
      </w:r>
      <w:r w:rsidR="00B60219" w:rsidRPr="009009DE">
        <w:rPr>
          <w:rFonts w:ascii="Times New Roman" w:hAnsi="Times New Roman" w:cs="Times New Roman"/>
          <w:sz w:val="28"/>
          <w:szCs w:val="28"/>
        </w:rPr>
        <w:t>кой    «удовлетворительно»</w:t>
      </w:r>
      <w:r w:rsidR="006274FF" w:rsidRPr="009009DE">
        <w:rPr>
          <w:rFonts w:ascii="Times New Roman" w:hAnsi="Times New Roman" w:cs="Times New Roman"/>
          <w:sz w:val="28"/>
          <w:szCs w:val="28"/>
        </w:rPr>
        <w:t xml:space="preserve"> </w:t>
      </w:r>
      <w:r w:rsidR="00B60219" w:rsidRPr="009009DE">
        <w:rPr>
          <w:rFonts w:ascii="Times New Roman" w:hAnsi="Times New Roman" w:cs="Times New Roman"/>
          <w:sz w:val="28"/>
          <w:szCs w:val="28"/>
        </w:rPr>
        <w:t xml:space="preserve"> или зачтено, достижение более высоких уровней оценивается оценкой «хорошо» и «отлично».</w:t>
      </w:r>
    </w:p>
    <w:p w:rsidR="00133DE9" w:rsidRPr="009009DE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 </w:t>
      </w:r>
      <w:r w:rsidR="00B60219" w:rsidRPr="009009DE">
        <w:rPr>
          <w:rFonts w:ascii="Times New Roman" w:hAnsi="Times New Roman" w:cs="Times New Roman"/>
          <w:sz w:val="28"/>
          <w:szCs w:val="28"/>
        </w:rPr>
        <w:t>Формы организации уровневой дифференциации зависит от особенностей класса, возраста учащихся, от индивидуальных подходов учителя и др. осно</w:t>
      </w:r>
      <w:r w:rsidR="00B60219" w:rsidRPr="009009DE">
        <w:rPr>
          <w:rFonts w:ascii="Times New Roman" w:hAnsi="Times New Roman" w:cs="Times New Roman"/>
          <w:sz w:val="28"/>
          <w:szCs w:val="28"/>
        </w:rPr>
        <w:t>в</w:t>
      </w:r>
      <w:r w:rsidR="00B60219" w:rsidRPr="009009DE">
        <w:rPr>
          <w:rFonts w:ascii="Times New Roman" w:hAnsi="Times New Roman" w:cs="Times New Roman"/>
          <w:sz w:val="28"/>
          <w:szCs w:val="28"/>
        </w:rPr>
        <w:t>ным путем осуществлениях дифференциации обучения в моей работе является групповая работа на уроке, формирование групп происходит на основе крит</w:t>
      </w:r>
      <w:r w:rsidR="00B60219" w:rsidRPr="009009DE">
        <w:rPr>
          <w:rFonts w:ascii="Times New Roman" w:hAnsi="Times New Roman" w:cs="Times New Roman"/>
          <w:sz w:val="28"/>
          <w:szCs w:val="28"/>
        </w:rPr>
        <w:t>е</w:t>
      </w:r>
      <w:r w:rsidR="00B60219" w:rsidRPr="009009DE">
        <w:rPr>
          <w:rFonts w:ascii="Times New Roman" w:hAnsi="Times New Roman" w:cs="Times New Roman"/>
          <w:sz w:val="28"/>
          <w:szCs w:val="28"/>
        </w:rPr>
        <w:t>рия достижения уровня обязательной подготовки. Изучая индивидуальные ос</w:t>
      </w:r>
      <w:r w:rsidR="00B60219" w:rsidRPr="009009DE">
        <w:rPr>
          <w:rFonts w:ascii="Times New Roman" w:hAnsi="Times New Roman" w:cs="Times New Roman"/>
          <w:sz w:val="28"/>
          <w:szCs w:val="28"/>
        </w:rPr>
        <w:t>о</w:t>
      </w:r>
      <w:r w:rsidR="00B60219" w:rsidRPr="009009DE">
        <w:rPr>
          <w:rFonts w:ascii="Times New Roman" w:hAnsi="Times New Roman" w:cs="Times New Roman"/>
          <w:sz w:val="28"/>
          <w:szCs w:val="28"/>
        </w:rPr>
        <w:t>бенности учащихся, начиная с пятого класса, провожу условное деление уч</w:t>
      </w:r>
      <w:r w:rsidR="00B60219" w:rsidRPr="009009DE">
        <w:rPr>
          <w:rFonts w:ascii="Times New Roman" w:hAnsi="Times New Roman" w:cs="Times New Roman"/>
          <w:sz w:val="28"/>
          <w:szCs w:val="28"/>
        </w:rPr>
        <w:t>а</w:t>
      </w:r>
      <w:r w:rsidR="00B60219" w:rsidRPr="009009DE">
        <w:rPr>
          <w:rFonts w:ascii="Times New Roman" w:hAnsi="Times New Roman" w:cs="Times New Roman"/>
          <w:sz w:val="28"/>
          <w:szCs w:val="28"/>
        </w:rPr>
        <w:t xml:space="preserve">щихся на группы с примерно одинаковыми способностями и уровнем знаний, умений и навыков. Учащиеся, которые любят математику, быстро усваивают материал и хорошо работают на уроках – входят в первую группу. Вторую </w:t>
      </w:r>
      <w:r w:rsidR="00B60219" w:rsidRPr="009009DE">
        <w:rPr>
          <w:rFonts w:ascii="Times New Roman" w:hAnsi="Times New Roman" w:cs="Times New Roman"/>
          <w:sz w:val="28"/>
          <w:szCs w:val="28"/>
        </w:rPr>
        <w:lastRenderedPageBreak/>
        <w:t>группу составляют старательные учащиеся со средним темпом восприимчив</w:t>
      </w:r>
      <w:r w:rsidR="00B60219" w:rsidRPr="009009DE">
        <w:rPr>
          <w:rFonts w:ascii="Times New Roman" w:hAnsi="Times New Roman" w:cs="Times New Roman"/>
          <w:sz w:val="28"/>
          <w:szCs w:val="28"/>
        </w:rPr>
        <w:t>о</w:t>
      </w:r>
      <w:r w:rsidR="00B60219" w:rsidRPr="009009DE">
        <w:rPr>
          <w:rFonts w:ascii="Times New Roman" w:hAnsi="Times New Roman" w:cs="Times New Roman"/>
          <w:sz w:val="28"/>
          <w:szCs w:val="28"/>
        </w:rPr>
        <w:t>сти, которые самостоятельно работают медленнее, чем учащиеся первой гру</w:t>
      </w:r>
      <w:r w:rsidR="00B60219" w:rsidRPr="009009DE">
        <w:rPr>
          <w:rFonts w:ascii="Times New Roman" w:hAnsi="Times New Roman" w:cs="Times New Roman"/>
          <w:sz w:val="28"/>
          <w:szCs w:val="28"/>
        </w:rPr>
        <w:t>п</w:t>
      </w:r>
      <w:r w:rsidR="00B60219" w:rsidRPr="009009DE">
        <w:rPr>
          <w:rFonts w:ascii="Times New Roman" w:hAnsi="Times New Roman" w:cs="Times New Roman"/>
          <w:sz w:val="28"/>
          <w:szCs w:val="28"/>
        </w:rPr>
        <w:t xml:space="preserve">пы. В третью группу входят ученики, которые не любят математику, не усеют и не хотят работать самостоятельно. После изучения нового материала и решения одного – двух </w:t>
      </w:r>
      <w:r w:rsidR="00133DE9" w:rsidRPr="009009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3DE9" w:rsidRPr="009009DE">
        <w:rPr>
          <w:rFonts w:ascii="Times New Roman" w:hAnsi="Times New Roman" w:cs="Times New Roman"/>
          <w:sz w:val="28"/>
          <w:szCs w:val="28"/>
        </w:rPr>
        <w:t>шлифовочных</w:t>
      </w:r>
      <w:proofErr w:type="spellEnd"/>
      <w:r w:rsidR="00133DE9" w:rsidRPr="009009DE">
        <w:rPr>
          <w:rFonts w:ascii="Times New Roman" w:hAnsi="Times New Roman" w:cs="Times New Roman"/>
          <w:sz w:val="28"/>
          <w:szCs w:val="28"/>
        </w:rPr>
        <w:t>»  заданий учащиеся первой группы решают б</w:t>
      </w:r>
      <w:r w:rsidR="00133DE9" w:rsidRPr="009009DE">
        <w:rPr>
          <w:rFonts w:ascii="Times New Roman" w:hAnsi="Times New Roman" w:cs="Times New Roman"/>
          <w:sz w:val="28"/>
          <w:szCs w:val="28"/>
        </w:rPr>
        <w:t>о</w:t>
      </w:r>
      <w:r w:rsidR="00133DE9" w:rsidRPr="009009DE">
        <w:rPr>
          <w:rFonts w:ascii="Times New Roman" w:hAnsi="Times New Roman" w:cs="Times New Roman"/>
          <w:sz w:val="28"/>
          <w:szCs w:val="28"/>
        </w:rPr>
        <w:t>лее сложные задачи. Учащиеся второй и третьей групп продолжают отрабат</w:t>
      </w:r>
      <w:r w:rsidR="00133DE9" w:rsidRPr="009009DE">
        <w:rPr>
          <w:rFonts w:ascii="Times New Roman" w:hAnsi="Times New Roman" w:cs="Times New Roman"/>
          <w:sz w:val="28"/>
          <w:szCs w:val="28"/>
        </w:rPr>
        <w:t>ы</w:t>
      </w:r>
      <w:r w:rsidR="00133DE9" w:rsidRPr="009009DE">
        <w:rPr>
          <w:rFonts w:ascii="Times New Roman" w:hAnsi="Times New Roman" w:cs="Times New Roman"/>
          <w:sz w:val="28"/>
          <w:szCs w:val="28"/>
        </w:rPr>
        <w:t>вать несложные задания. В процессе этой отработки учащиеся второй группы могут в любой момент перейти к решению сложных задач, в зависимости от скорости усвоения материала. С учащимися третьей группы продолжается «</w:t>
      </w:r>
      <w:proofErr w:type="spellStart"/>
      <w:r w:rsidR="00133DE9" w:rsidRPr="009009DE">
        <w:rPr>
          <w:rFonts w:ascii="Times New Roman" w:hAnsi="Times New Roman" w:cs="Times New Roman"/>
          <w:sz w:val="28"/>
          <w:szCs w:val="28"/>
        </w:rPr>
        <w:t>шлифовочная</w:t>
      </w:r>
      <w:proofErr w:type="spellEnd"/>
      <w:r w:rsidR="00133DE9" w:rsidRPr="009009DE">
        <w:rPr>
          <w:rFonts w:ascii="Times New Roman" w:hAnsi="Times New Roman" w:cs="Times New Roman"/>
          <w:sz w:val="28"/>
          <w:szCs w:val="28"/>
        </w:rPr>
        <w:t>» работа.</w:t>
      </w:r>
    </w:p>
    <w:p w:rsidR="00133DE9" w:rsidRPr="009009DE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 </w:t>
      </w:r>
      <w:r w:rsidR="00133DE9" w:rsidRPr="009009DE">
        <w:rPr>
          <w:rFonts w:ascii="Times New Roman" w:hAnsi="Times New Roman" w:cs="Times New Roman"/>
          <w:sz w:val="28"/>
          <w:szCs w:val="28"/>
        </w:rPr>
        <w:t>В конце урока проводится обучающая самостоятельная работа, которая здесь же</w:t>
      </w:r>
      <w:r w:rsidR="000240BE">
        <w:rPr>
          <w:rFonts w:ascii="Times New Roman" w:hAnsi="Times New Roman" w:cs="Times New Roman"/>
          <w:sz w:val="28"/>
          <w:szCs w:val="28"/>
        </w:rPr>
        <w:t xml:space="preserve"> проверяется с помощью компьютера</w:t>
      </w:r>
      <w:r w:rsidR="00133DE9" w:rsidRPr="009009DE">
        <w:rPr>
          <w:rFonts w:ascii="Times New Roman" w:hAnsi="Times New Roman" w:cs="Times New Roman"/>
          <w:sz w:val="28"/>
          <w:szCs w:val="28"/>
        </w:rPr>
        <w:t>, либо с помощью поворотных досок. Учащиеся первой группы решающие сложные задания ( по желанию) показ</w:t>
      </w:r>
      <w:r w:rsidR="00133DE9" w:rsidRPr="009009DE">
        <w:rPr>
          <w:rFonts w:ascii="Times New Roman" w:hAnsi="Times New Roman" w:cs="Times New Roman"/>
          <w:sz w:val="28"/>
          <w:szCs w:val="28"/>
        </w:rPr>
        <w:t>ы</w:t>
      </w:r>
      <w:r w:rsidR="00133DE9" w:rsidRPr="009009DE">
        <w:rPr>
          <w:rFonts w:ascii="Times New Roman" w:hAnsi="Times New Roman" w:cs="Times New Roman"/>
          <w:sz w:val="28"/>
          <w:szCs w:val="28"/>
        </w:rPr>
        <w:t>вают их решение на доске, иногда решение полностью, иногда записав этапы решения ( в геометрии в основном)</w:t>
      </w:r>
      <w:proofErr w:type="gramStart"/>
      <w:r w:rsidR="00133DE9" w:rsidRPr="009009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3DE9" w:rsidRPr="009009DE">
        <w:rPr>
          <w:rFonts w:ascii="Times New Roman" w:hAnsi="Times New Roman" w:cs="Times New Roman"/>
          <w:sz w:val="28"/>
          <w:szCs w:val="28"/>
        </w:rPr>
        <w:t xml:space="preserve"> иногда объясняют решение устно. В нек</w:t>
      </w:r>
      <w:r w:rsidR="00133DE9" w:rsidRPr="009009DE">
        <w:rPr>
          <w:rFonts w:ascii="Times New Roman" w:hAnsi="Times New Roman" w:cs="Times New Roman"/>
          <w:sz w:val="28"/>
          <w:szCs w:val="28"/>
        </w:rPr>
        <w:t>о</w:t>
      </w:r>
      <w:r w:rsidR="00133DE9" w:rsidRPr="009009DE">
        <w:rPr>
          <w:rFonts w:ascii="Times New Roman" w:hAnsi="Times New Roman" w:cs="Times New Roman"/>
          <w:sz w:val="28"/>
          <w:szCs w:val="28"/>
        </w:rPr>
        <w:t xml:space="preserve">торых случаях одно из этих заданий или аналогичное, идет учащимся второй и третьей групп в качестве домашнего задания. </w:t>
      </w:r>
      <w:proofErr w:type="gramStart"/>
      <w:r w:rsidR="00133DE9" w:rsidRPr="009009DE">
        <w:rPr>
          <w:rFonts w:ascii="Times New Roman" w:hAnsi="Times New Roman" w:cs="Times New Roman"/>
          <w:sz w:val="28"/>
          <w:szCs w:val="28"/>
        </w:rPr>
        <w:t>Учащиеся второй и третьей гру</w:t>
      </w:r>
      <w:r w:rsidR="00133DE9" w:rsidRPr="009009DE">
        <w:rPr>
          <w:rFonts w:ascii="Times New Roman" w:hAnsi="Times New Roman" w:cs="Times New Roman"/>
          <w:sz w:val="28"/>
          <w:szCs w:val="28"/>
        </w:rPr>
        <w:t>п</w:t>
      </w:r>
      <w:r w:rsidR="00133DE9" w:rsidRPr="009009DE">
        <w:rPr>
          <w:rFonts w:ascii="Times New Roman" w:hAnsi="Times New Roman" w:cs="Times New Roman"/>
          <w:sz w:val="28"/>
          <w:szCs w:val="28"/>
        </w:rPr>
        <w:t>пы, не справившимся с заданием на следующий урок я даю аналогичную ка</w:t>
      </w:r>
      <w:r w:rsidR="00133DE9" w:rsidRPr="009009DE">
        <w:rPr>
          <w:rFonts w:ascii="Times New Roman" w:hAnsi="Times New Roman" w:cs="Times New Roman"/>
          <w:sz w:val="28"/>
          <w:szCs w:val="28"/>
        </w:rPr>
        <w:t>р</w:t>
      </w:r>
      <w:r w:rsidR="00133DE9" w:rsidRPr="009009DE">
        <w:rPr>
          <w:rFonts w:ascii="Times New Roman" w:hAnsi="Times New Roman" w:cs="Times New Roman"/>
          <w:sz w:val="28"/>
          <w:szCs w:val="28"/>
        </w:rPr>
        <w:t>точку, либо задание на ТПО, либо даю возможность отчитаться после уроков.</w:t>
      </w:r>
      <w:proofErr w:type="gramEnd"/>
    </w:p>
    <w:p w:rsidR="00F9460E" w:rsidRPr="009009DE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 </w:t>
      </w:r>
      <w:r w:rsidR="00133DE9" w:rsidRPr="009009DE">
        <w:rPr>
          <w:rFonts w:ascii="Times New Roman" w:hAnsi="Times New Roman" w:cs="Times New Roman"/>
          <w:sz w:val="28"/>
          <w:szCs w:val="28"/>
        </w:rPr>
        <w:t xml:space="preserve">Учащиеся первой группы на уроках иногда </w:t>
      </w:r>
      <w:proofErr w:type="gramStart"/>
      <w:r w:rsidR="00133DE9" w:rsidRPr="009009DE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="00133DE9" w:rsidRPr="009009DE">
        <w:rPr>
          <w:rFonts w:ascii="Times New Roman" w:hAnsi="Times New Roman" w:cs="Times New Roman"/>
          <w:sz w:val="28"/>
          <w:szCs w:val="28"/>
        </w:rPr>
        <w:t xml:space="preserve"> консультантов для учащихся третьей группы. Учащиеся второй группы в это время разбирают сложные задания вместе с учителем, затем решение этих заданий полностью повтор</w:t>
      </w:r>
      <w:r w:rsidR="00F9460E" w:rsidRPr="009009DE">
        <w:rPr>
          <w:rFonts w:ascii="Times New Roman" w:hAnsi="Times New Roman" w:cs="Times New Roman"/>
          <w:sz w:val="28"/>
          <w:szCs w:val="28"/>
        </w:rPr>
        <w:t>яются одним из учащихся первой  и третьей групп. Таким образом, зн</w:t>
      </w:r>
      <w:r w:rsidR="00F9460E" w:rsidRPr="009009DE">
        <w:rPr>
          <w:rFonts w:ascii="Times New Roman" w:hAnsi="Times New Roman" w:cs="Times New Roman"/>
          <w:sz w:val="28"/>
          <w:szCs w:val="28"/>
        </w:rPr>
        <w:t>а</w:t>
      </w:r>
      <w:r w:rsidR="00F9460E" w:rsidRPr="009009DE">
        <w:rPr>
          <w:rFonts w:ascii="Times New Roman" w:hAnsi="Times New Roman" w:cs="Times New Roman"/>
          <w:sz w:val="28"/>
          <w:szCs w:val="28"/>
        </w:rPr>
        <w:t xml:space="preserve">комятся с их решением. Учащиеся первой группы на уроках часто выступают в роли учителя </w:t>
      </w:r>
      <w:proofErr w:type="gramStart"/>
      <w:r w:rsidR="00F9460E" w:rsidRPr="009009D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9460E" w:rsidRPr="009009DE">
        <w:rPr>
          <w:rFonts w:ascii="Times New Roman" w:hAnsi="Times New Roman" w:cs="Times New Roman"/>
          <w:sz w:val="28"/>
          <w:szCs w:val="28"/>
        </w:rPr>
        <w:t xml:space="preserve"> объяснений нового материала. Это нравится детям, развивает дидактические способности</w:t>
      </w:r>
      <w:proofErr w:type="gramStart"/>
      <w:r w:rsidR="00F9460E" w:rsidRPr="009009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460E" w:rsidRPr="009009DE">
        <w:rPr>
          <w:rFonts w:ascii="Times New Roman" w:hAnsi="Times New Roman" w:cs="Times New Roman"/>
          <w:sz w:val="28"/>
          <w:szCs w:val="28"/>
        </w:rPr>
        <w:t xml:space="preserve"> придает уверенность в себе.</w:t>
      </w:r>
    </w:p>
    <w:p w:rsidR="00F9460E" w:rsidRPr="009009DE" w:rsidRDefault="00F9460E">
      <w:pPr>
        <w:rPr>
          <w:rFonts w:ascii="Times New Roman" w:hAnsi="Times New Roman" w:cs="Times New Roman"/>
          <w:sz w:val="28"/>
          <w:szCs w:val="28"/>
        </w:rPr>
      </w:pPr>
      <w:r w:rsidRPr="009009DE">
        <w:rPr>
          <w:rFonts w:ascii="Times New Roman" w:hAnsi="Times New Roman" w:cs="Times New Roman"/>
          <w:sz w:val="28"/>
          <w:szCs w:val="28"/>
        </w:rPr>
        <w:t xml:space="preserve"> </w:t>
      </w:r>
      <w:r w:rsidR="008319E6" w:rsidRPr="008319E6">
        <w:rPr>
          <w:rFonts w:ascii="Times New Roman" w:hAnsi="Times New Roman" w:cs="Times New Roman"/>
          <w:sz w:val="28"/>
          <w:szCs w:val="28"/>
        </w:rPr>
        <w:t xml:space="preserve">    </w:t>
      </w:r>
      <w:r w:rsidRPr="009009DE">
        <w:rPr>
          <w:rFonts w:ascii="Times New Roman" w:hAnsi="Times New Roman" w:cs="Times New Roman"/>
          <w:sz w:val="28"/>
          <w:szCs w:val="28"/>
        </w:rPr>
        <w:t>Групповая работа повышает самооценку ученика, открывает перед ним пе</w:t>
      </w:r>
      <w:r w:rsidRPr="009009DE">
        <w:rPr>
          <w:rFonts w:ascii="Times New Roman" w:hAnsi="Times New Roman" w:cs="Times New Roman"/>
          <w:sz w:val="28"/>
          <w:szCs w:val="28"/>
        </w:rPr>
        <w:t>р</w:t>
      </w:r>
      <w:r w:rsidRPr="009009DE">
        <w:rPr>
          <w:rFonts w:ascii="Times New Roman" w:hAnsi="Times New Roman" w:cs="Times New Roman"/>
          <w:sz w:val="28"/>
          <w:szCs w:val="28"/>
        </w:rPr>
        <w:t>спективу. «Троечники» добиваются успеха, у них рождается уверенность в св</w:t>
      </w:r>
      <w:r w:rsidRPr="009009DE">
        <w:rPr>
          <w:rFonts w:ascii="Times New Roman" w:hAnsi="Times New Roman" w:cs="Times New Roman"/>
          <w:sz w:val="28"/>
          <w:szCs w:val="28"/>
        </w:rPr>
        <w:t>о</w:t>
      </w:r>
      <w:r w:rsidRPr="009009DE">
        <w:rPr>
          <w:rFonts w:ascii="Times New Roman" w:hAnsi="Times New Roman" w:cs="Times New Roman"/>
          <w:sz w:val="28"/>
          <w:szCs w:val="28"/>
        </w:rPr>
        <w:t>их силах. Наличие сильных учеников как группы позволяет постоянно прод</w:t>
      </w:r>
      <w:r w:rsidRPr="009009DE">
        <w:rPr>
          <w:rFonts w:ascii="Times New Roman" w:hAnsi="Times New Roman" w:cs="Times New Roman"/>
          <w:sz w:val="28"/>
          <w:szCs w:val="28"/>
        </w:rPr>
        <w:t>у</w:t>
      </w:r>
      <w:r w:rsidRPr="009009DE">
        <w:rPr>
          <w:rFonts w:ascii="Times New Roman" w:hAnsi="Times New Roman" w:cs="Times New Roman"/>
          <w:sz w:val="28"/>
          <w:szCs w:val="28"/>
        </w:rPr>
        <w:t>мывать работу с ними, учитывать возможность их развития.</w:t>
      </w:r>
    </w:p>
    <w:p w:rsidR="00F9460E" w:rsidRPr="009009DE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</w:t>
      </w:r>
      <w:r w:rsidR="00F9460E" w:rsidRPr="009009DE">
        <w:rPr>
          <w:rFonts w:ascii="Times New Roman" w:hAnsi="Times New Roman" w:cs="Times New Roman"/>
          <w:sz w:val="28"/>
          <w:szCs w:val="28"/>
        </w:rPr>
        <w:t>В конце каждой темы провожу зачетную работу, которая состоит из обяз</w:t>
      </w:r>
      <w:r w:rsidR="00F9460E" w:rsidRPr="009009DE">
        <w:rPr>
          <w:rFonts w:ascii="Times New Roman" w:hAnsi="Times New Roman" w:cs="Times New Roman"/>
          <w:sz w:val="28"/>
          <w:szCs w:val="28"/>
        </w:rPr>
        <w:t>а</w:t>
      </w:r>
      <w:r w:rsidR="00F9460E" w:rsidRPr="009009DE">
        <w:rPr>
          <w:rFonts w:ascii="Times New Roman" w:hAnsi="Times New Roman" w:cs="Times New Roman"/>
          <w:sz w:val="28"/>
          <w:szCs w:val="28"/>
        </w:rPr>
        <w:t>тельной и дополнительной части. Обязательная часть соответствует обязател</w:t>
      </w:r>
      <w:r w:rsidR="00F9460E" w:rsidRPr="009009DE">
        <w:rPr>
          <w:rFonts w:ascii="Times New Roman" w:hAnsi="Times New Roman" w:cs="Times New Roman"/>
          <w:sz w:val="28"/>
          <w:szCs w:val="28"/>
        </w:rPr>
        <w:t>ь</w:t>
      </w:r>
      <w:r w:rsidR="00F9460E" w:rsidRPr="009009DE">
        <w:rPr>
          <w:rFonts w:ascii="Times New Roman" w:hAnsi="Times New Roman" w:cs="Times New Roman"/>
          <w:sz w:val="28"/>
          <w:szCs w:val="28"/>
        </w:rPr>
        <w:t>ным результатам обучения, дополнительная – продвинутому уровню.</w:t>
      </w:r>
    </w:p>
    <w:p w:rsidR="009009DE" w:rsidRPr="009009DE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</w:t>
      </w:r>
      <w:r w:rsidR="00F9460E" w:rsidRPr="009009DE">
        <w:rPr>
          <w:rFonts w:ascii="Times New Roman" w:hAnsi="Times New Roman" w:cs="Times New Roman"/>
          <w:sz w:val="28"/>
          <w:szCs w:val="28"/>
        </w:rPr>
        <w:t>В начале изучения темы я даю список задач, соответствующих тому или др</w:t>
      </w:r>
      <w:r w:rsidR="00F9460E" w:rsidRPr="009009DE">
        <w:rPr>
          <w:rFonts w:ascii="Times New Roman" w:hAnsi="Times New Roman" w:cs="Times New Roman"/>
          <w:sz w:val="28"/>
          <w:szCs w:val="28"/>
        </w:rPr>
        <w:t>у</w:t>
      </w:r>
      <w:r w:rsidR="00F9460E" w:rsidRPr="009009DE">
        <w:rPr>
          <w:rFonts w:ascii="Times New Roman" w:hAnsi="Times New Roman" w:cs="Times New Roman"/>
          <w:sz w:val="28"/>
          <w:szCs w:val="28"/>
        </w:rPr>
        <w:t xml:space="preserve">гому уровню, помечаю задачи трудные, на которые стоит обратить внимание учащимся первой группы. При подборе задач я пользуюсь брошюрой из серии </w:t>
      </w:r>
      <w:r w:rsidRPr="008319E6">
        <w:rPr>
          <w:rFonts w:ascii="Times New Roman" w:hAnsi="Times New Roman" w:cs="Times New Roman"/>
          <w:sz w:val="28"/>
          <w:szCs w:val="28"/>
        </w:rPr>
        <w:t xml:space="preserve"> </w:t>
      </w:r>
      <w:r w:rsidR="00F9460E" w:rsidRPr="009009DE">
        <w:rPr>
          <w:rFonts w:ascii="Times New Roman" w:hAnsi="Times New Roman" w:cs="Times New Roman"/>
          <w:sz w:val="28"/>
          <w:szCs w:val="28"/>
        </w:rPr>
        <w:lastRenderedPageBreak/>
        <w:t>« Библиотека учителя». « Зачеты в системе дифференцированно</w:t>
      </w:r>
      <w:r w:rsidR="009009DE" w:rsidRPr="009009DE">
        <w:rPr>
          <w:rFonts w:ascii="Times New Roman" w:hAnsi="Times New Roman" w:cs="Times New Roman"/>
          <w:sz w:val="28"/>
          <w:szCs w:val="28"/>
        </w:rPr>
        <w:t>го обучения математике».</w:t>
      </w:r>
    </w:p>
    <w:p w:rsidR="00B60219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</w:t>
      </w:r>
      <w:r w:rsidR="009009DE" w:rsidRPr="009009DE">
        <w:rPr>
          <w:rFonts w:ascii="Times New Roman" w:hAnsi="Times New Roman" w:cs="Times New Roman"/>
          <w:sz w:val="28"/>
          <w:szCs w:val="28"/>
        </w:rPr>
        <w:t>В процессе изучения темы я проверяю учащих в виде устного опроса,</w:t>
      </w:r>
      <w:r w:rsidR="00F9460E" w:rsidRPr="009009DE">
        <w:rPr>
          <w:rFonts w:ascii="Times New Roman" w:hAnsi="Times New Roman" w:cs="Times New Roman"/>
          <w:sz w:val="28"/>
          <w:szCs w:val="28"/>
        </w:rPr>
        <w:t xml:space="preserve"> </w:t>
      </w:r>
      <w:r w:rsidR="00133DE9" w:rsidRPr="009009DE">
        <w:rPr>
          <w:rFonts w:ascii="Times New Roman" w:hAnsi="Times New Roman" w:cs="Times New Roman"/>
          <w:sz w:val="28"/>
          <w:szCs w:val="28"/>
        </w:rPr>
        <w:t xml:space="preserve"> </w:t>
      </w:r>
      <w:r w:rsidR="00426EA7">
        <w:rPr>
          <w:rFonts w:ascii="Times New Roman" w:hAnsi="Times New Roman" w:cs="Times New Roman"/>
          <w:sz w:val="28"/>
          <w:szCs w:val="28"/>
        </w:rPr>
        <w:t>пров</w:t>
      </w:r>
      <w:r w:rsidR="00426EA7">
        <w:rPr>
          <w:rFonts w:ascii="Times New Roman" w:hAnsi="Times New Roman" w:cs="Times New Roman"/>
          <w:sz w:val="28"/>
          <w:szCs w:val="28"/>
        </w:rPr>
        <w:t>е</w:t>
      </w:r>
      <w:r w:rsidR="00426EA7">
        <w:rPr>
          <w:rFonts w:ascii="Times New Roman" w:hAnsi="Times New Roman" w:cs="Times New Roman"/>
          <w:sz w:val="28"/>
          <w:szCs w:val="28"/>
        </w:rPr>
        <w:t>дения проверочных работ, мини-зачетов по проверке теоретических знаний. Например, в седьмом классе по геометрии перед контрольной работой я пров</w:t>
      </w:r>
      <w:r w:rsidR="00426EA7">
        <w:rPr>
          <w:rFonts w:ascii="Times New Roman" w:hAnsi="Times New Roman" w:cs="Times New Roman"/>
          <w:sz w:val="28"/>
          <w:szCs w:val="28"/>
        </w:rPr>
        <w:t>о</w:t>
      </w:r>
      <w:r w:rsidR="00426EA7">
        <w:rPr>
          <w:rFonts w:ascii="Times New Roman" w:hAnsi="Times New Roman" w:cs="Times New Roman"/>
          <w:sz w:val="28"/>
          <w:szCs w:val="28"/>
        </w:rPr>
        <w:t>дила мини-зачеты, в которые выделяла теоремы и определения параграфа, или несколько теорем из параграфа. С целью проверки их усвоения. При этом ра</w:t>
      </w:r>
      <w:r w:rsidR="00426EA7">
        <w:rPr>
          <w:rFonts w:ascii="Times New Roman" w:hAnsi="Times New Roman" w:cs="Times New Roman"/>
          <w:sz w:val="28"/>
          <w:szCs w:val="28"/>
        </w:rPr>
        <w:t>з</w:t>
      </w:r>
      <w:r w:rsidR="00426EA7">
        <w:rPr>
          <w:rFonts w:ascii="Times New Roman" w:hAnsi="Times New Roman" w:cs="Times New Roman"/>
          <w:sz w:val="28"/>
          <w:szCs w:val="28"/>
        </w:rPr>
        <w:t>вивается логическое мышление и речь учащихся, которые только начали из</w:t>
      </w:r>
      <w:r w:rsidR="00426EA7">
        <w:rPr>
          <w:rFonts w:ascii="Times New Roman" w:hAnsi="Times New Roman" w:cs="Times New Roman"/>
          <w:sz w:val="28"/>
          <w:szCs w:val="28"/>
        </w:rPr>
        <w:t>у</w:t>
      </w:r>
      <w:r w:rsidR="00426EA7">
        <w:rPr>
          <w:rFonts w:ascii="Times New Roman" w:hAnsi="Times New Roman" w:cs="Times New Roman"/>
          <w:sz w:val="28"/>
          <w:szCs w:val="28"/>
        </w:rPr>
        <w:t>чать геометрию. Каждого семиклассника стараюсь выслушать сама, помочь,  где нужно исправить. Эти мини-зачеты я проводила после уроков, по необх</w:t>
      </w:r>
      <w:r w:rsidR="00426EA7">
        <w:rPr>
          <w:rFonts w:ascii="Times New Roman" w:hAnsi="Times New Roman" w:cs="Times New Roman"/>
          <w:sz w:val="28"/>
          <w:szCs w:val="28"/>
        </w:rPr>
        <w:t>о</w:t>
      </w:r>
      <w:r w:rsidR="00426EA7">
        <w:rPr>
          <w:rFonts w:ascii="Times New Roman" w:hAnsi="Times New Roman" w:cs="Times New Roman"/>
          <w:sz w:val="28"/>
          <w:szCs w:val="28"/>
        </w:rPr>
        <w:t>димости привлекла помощников из первой группы. Уже в девятом классе я провожу зачеты на уроке. Обязательно привлекая учащихся первой группы. Помощников я стараюсь опросить заранее, или освобождаю их сдачи зачета за хорошие ответы на уроке. Это активизирует детей, они стараются много отв</w:t>
      </w:r>
      <w:r w:rsidR="00426EA7">
        <w:rPr>
          <w:rFonts w:ascii="Times New Roman" w:hAnsi="Times New Roman" w:cs="Times New Roman"/>
          <w:sz w:val="28"/>
          <w:szCs w:val="28"/>
        </w:rPr>
        <w:t>е</w:t>
      </w:r>
      <w:r w:rsidR="00426EA7">
        <w:rPr>
          <w:rFonts w:ascii="Times New Roman" w:hAnsi="Times New Roman" w:cs="Times New Roman"/>
          <w:sz w:val="28"/>
          <w:szCs w:val="28"/>
        </w:rPr>
        <w:t>чать, получать больше хороших оценок. Учащиеся второй группы, которые о</w:t>
      </w:r>
      <w:r w:rsidR="00426EA7">
        <w:rPr>
          <w:rFonts w:ascii="Times New Roman" w:hAnsi="Times New Roman" w:cs="Times New Roman"/>
          <w:sz w:val="28"/>
          <w:szCs w:val="28"/>
        </w:rPr>
        <w:t>т</w:t>
      </w:r>
      <w:r w:rsidR="00426EA7">
        <w:rPr>
          <w:rFonts w:ascii="Times New Roman" w:hAnsi="Times New Roman" w:cs="Times New Roman"/>
          <w:sz w:val="28"/>
          <w:szCs w:val="28"/>
        </w:rPr>
        <w:t>вечают не только на вопросы обязательного уровня, помощники направляют к учителю. Здесь я задаю им дополнительные вопросы, как я называю « копаю », и ставлю ученику повышенную оценку. Если он не достаточно отвечал на че</w:t>
      </w:r>
      <w:r w:rsidR="00426EA7">
        <w:rPr>
          <w:rFonts w:ascii="Times New Roman" w:hAnsi="Times New Roman" w:cs="Times New Roman"/>
          <w:sz w:val="28"/>
          <w:szCs w:val="28"/>
        </w:rPr>
        <w:t>т</w:t>
      </w:r>
      <w:r w:rsidR="00426EA7">
        <w:rPr>
          <w:rFonts w:ascii="Times New Roman" w:hAnsi="Times New Roman" w:cs="Times New Roman"/>
          <w:sz w:val="28"/>
          <w:szCs w:val="28"/>
        </w:rPr>
        <w:t xml:space="preserve">верку, даю возможность подучить и пересдать зачет в другое время. Проводя такие зачеты я заметила, что число учащихся желающих ответить учителю на дополнительные вопросы </w:t>
      </w:r>
      <w:proofErr w:type="gramStart"/>
      <w:r w:rsidR="00426E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26EA7">
        <w:rPr>
          <w:rFonts w:ascii="Times New Roman" w:hAnsi="Times New Roman" w:cs="Times New Roman"/>
          <w:sz w:val="28"/>
          <w:szCs w:val="28"/>
        </w:rPr>
        <w:t>продвинутого уровня) растет.</w:t>
      </w:r>
    </w:p>
    <w:p w:rsidR="0012146B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 </w:t>
      </w:r>
      <w:r w:rsidR="0012146B">
        <w:rPr>
          <w:rFonts w:ascii="Times New Roman" w:hAnsi="Times New Roman" w:cs="Times New Roman"/>
          <w:sz w:val="28"/>
          <w:szCs w:val="28"/>
        </w:rPr>
        <w:t>Зачетная система позволяет вести строгий учет знаний и умений каждого ученика, выявлять пробелы в его подготовке, дает возможность ликвидировать пробелы в знаниях. Стремление всех учеников к сдаче зачетов повышает ур</w:t>
      </w:r>
      <w:r w:rsidR="0012146B">
        <w:rPr>
          <w:rFonts w:ascii="Times New Roman" w:hAnsi="Times New Roman" w:cs="Times New Roman"/>
          <w:sz w:val="28"/>
          <w:szCs w:val="28"/>
        </w:rPr>
        <w:t>о</w:t>
      </w:r>
      <w:r w:rsidR="0012146B">
        <w:rPr>
          <w:rFonts w:ascii="Times New Roman" w:hAnsi="Times New Roman" w:cs="Times New Roman"/>
          <w:sz w:val="28"/>
          <w:szCs w:val="28"/>
        </w:rPr>
        <w:t>вень успеваемости класса. У учителя появляется возможность больше вним</w:t>
      </w:r>
      <w:r w:rsidR="0012146B">
        <w:rPr>
          <w:rFonts w:ascii="Times New Roman" w:hAnsi="Times New Roman" w:cs="Times New Roman"/>
          <w:sz w:val="28"/>
          <w:szCs w:val="28"/>
        </w:rPr>
        <w:t>а</w:t>
      </w:r>
      <w:r w:rsidR="0012146B">
        <w:rPr>
          <w:rFonts w:ascii="Times New Roman" w:hAnsi="Times New Roman" w:cs="Times New Roman"/>
          <w:sz w:val="28"/>
          <w:szCs w:val="28"/>
        </w:rPr>
        <w:t>ния и времени уделять решению задач повышенного уровня со всем классом. Проведение теоретических зачетов и групповые работы с учащимися позволяет не только в полной мере нормализовать учебную нагрузку</w:t>
      </w:r>
      <w:proofErr w:type="gramStart"/>
      <w:r w:rsidR="001214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146B">
        <w:rPr>
          <w:rFonts w:ascii="Times New Roman" w:hAnsi="Times New Roman" w:cs="Times New Roman"/>
          <w:sz w:val="28"/>
          <w:szCs w:val="28"/>
        </w:rPr>
        <w:t xml:space="preserve"> вести продукти</w:t>
      </w:r>
      <w:r w:rsidR="0012146B">
        <w:rPr>
          <w:rFonts w:ascii="Times New Roman" w:hAnsi="Times New Roman" w:cs="Times New Roman"/>
          <w:sz w:val="28"/>
          <w:szCs w:val="28"/>
        </w:rPr>
        <w:t>в</w:t>
      </w:r>
      <w:r w:rsidR="0012146B">
        <w:rPr>
          <w:rFonts w:ascii="Times New Roman" w:hAnsi="Times New Roman" w:cs="Times New Roman"/>
          <w:sz w:val="28"/>
          <w:szCs w:val="28"/>
        </w:rPr>
        <w:t>ную работу со слабыми, но и развивать математически – грамотную речь уч</w:t>
      </w:r>
      <w:r w:rsidR="0012146B">
        <w:rPr>
          <w:rFonts w:ascii="Times New Roman" w:hAnsi="Times New Roman" w:cs="Times New Roman"/>
          <w:sz w:val="28"/>
          <w:szCs w:val="28"/>
        </w:rPr>
        <w:t>а</w:t>
      </w:r>
      <w:r w:rsidR="0012146B">
        <w:rPr>
          <w:rFonts w:ascii="Times New Roman" w:hAnsi="Times New Roman" w:cs="Times New Roman"/>
          <w:sz w:val="28"/>
          <w:szCs w:val="28"/>
        </w:rPr>
        <w:t>щегося, ее точность, логическую полноту и обоснованность рассуждений.</w:t>
      </w:r>
    </w:p>
    <w:p w:rsidR="0012146B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  </w:t>
      </w:r>
      <w:r w:rsidR="0012146B">
        <w:rPr>
          <w:rFonts w:ascii="Times New Roman" w:hAnsi="Times New Roman" w:cs="Times New Roman"/>
          <w:sz w:val="28"/>
          <w:szCs w:val="28"/>
        </w:rPr>
        <w:t xml:space="preserve">Развитие математической речи учащегося – одна из целей моей работы. </w:t>
      </w:r>
      <w:proofErr w:type="gramStart"/>
      <w:r w:rsidR="001214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2146B">
        <w:rPr>
          <w:rFonts w:ascii="Times New Roman" w:hAnsi="Times New Roman" w:cs="Times New Roman"/>
          <w:sz w:val="28"/>
          <w:szCs w:val="28"/>
        </w:rPr>
        <w:t xml:space="preserve"> по мнению моих коллег, я добилась в этом не плохих результатов. Многие учащиеся на моих уроках не </w:t>
      </w:r>
      <w:proofErr w:type="gramStart"/>
      <w:r w:rsidR="0012146B">
        <w:rPr>
          <w:rFonts w:ascii="Times New Roman" w:hAnsi="Times New Roman" w:cs="Times New Roman"/>
          <w:sz w:val="28"/>
          <w:szCs w:val="28"/>
        </w:rPr>
        <w:t>работают</w:t>
      </w:r>
      <w:proofErr w:type="gramEnd"/>
      <w:r w:rsidR="0012146B">
        <w:rPr>
          <w:rFonts w:ascii="Times New Roman" w:hAnsi="Times New Roman" w:cs="Times New Roman"/>
          <w:sz w:val="28"/>
          <w:szCs w:val="28"/>
        </w:rPr>
        <w:t xml:space="preserve"> молча у доски, я требую от них полного обоснования записанного. Развитие речи способствует не только зачеты, но и « уроки » парного консультирования. Перед проверочной, самостоятельной и контрольной работой я провожу такие уроки, а иногда выделяю на уроке 15 – </w:t>
      </w:r>
      <w:r w:rsidR="0012146B">
        <w:rPr>
          <w:rFonts w:ascii="Times New Roman" w:hAnsi="Times New Roman" w:cs="Times New Roman"/>
          <w:sz w:val="28"/>
          <w:szCs w:val="28"/>
        </w:rPr>
        <w:lastRenderedPageBreak/>
        <w:t>20  минут для парного консультирования. На эт</w:t>
      </w:r>
      <w:r>
        <w:rPr>
          <w:rFonts w:ascii="Times New Roman" w:hAnsi="Times New Roman" w:cs="Times New Roman"/>
          <w:sz w:val="28"/>
          <w:szCs w:val="28"/>
        </w:rPr>
        <w:t>ом уроке ребята работают в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12146B">
        <w:rPr>
          <w:rFonts w:ascii="Times New Roman" w:hAnsi="Times New Roman" w:cs="Times New Roman"/>
          <w:sz w:val="28"/>
          <w:szCs w:val="28"/>
        </w:rPr>
        <w:t>: сильный – слабый, и наоборот.</w:t>
      </w:r>
    </w:p>
    <w:p w:rsidR="0012146B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</w:t>
      </w:r>
      <w:r w:rsidR="0012146B">
        <w:rPr>
          <w:rFonts w:ascii="Times New Roman" w:hAnsi="Times New Roman" w:cs="Times New Roman"/>
          <w:sz w:val="28"/>
          <w:szCs w:val="28"/>
        </w:rPr>
        <w:t xml:space="preserve">На геометрии </w:t>
      </w:r>
      <w:proofErr w:type="gramStart"/>
      <w:r w:rsidR="0012146B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12146B">
        <w:rPr>
          <w:rFonts w:ascii="Times New Roman" w:hAnsi="Times New Roman" w:cs="Times New Roman"/>
          <w:sz w:val="28"/>
          <w:szCs w:val="28"/>
        </w:rPr>
        <w:t xml:space="preserve"> таким образом штудируют теоремы, аксиомы, а на ур</w:t>
      </w:r>
      <w:r w:rsidR="0012146B">
        <w:rPr>
          <w:rFonts w:ascii="Times New Roman" w:hAnsi="Times New Roman" w:cs="Times New Roman"/>
          <w:sz w:val="28"/>
          <w:szCs w:val="28"/>
        </w:rPr>
        <w:t>о</w:t>
      </w:r>
      <w:r w:rsidR="0012146B">
        <w:rPr>
          <w:rFonts w:ascii="Times New Roman" w:hAnsi="Times New Roman" w:cs="Times New Roman"/>
          <w:sz w:val="28"/>
          <w:szCs w:val="28"/>
        </w:rPr>
        <w:t>ках алгебры сильный объясняет слабому решение задач, затем слабый отчит</w:t>
      </w:r>
      <w:r w:rsidR="0012146B">
        <w:rPr>
          <w:rFonts w:ascii="Times New Roman" w:hAnsi="Times New Roman" w:cs="Times New Roman"/>
          <w:sz w:val="28"/>
          <w:szCs w:val="28"/>
        </w:rPr>
        <w:t>ы</w:t>
      </w:r>
      <w:r w:rsidR="0012146B">
        <w:rPr>
          <w:rFonts w:ascii="Times New Roman" w:hAnsi="Times New Roman" w:cs="Times New Roman"/>
          <w:sz w:val="28"/>
          <w:szCs w:val="28"/>
        </w:rPr>
        <w:t>вается сильному, как он это понял. При этом сильный оценива</w:t>
      </w:r>
      <w:r w:rsidR="00BC423A"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 w:rsidR="00BC423A"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 w:rsidR="00BC423A">
        <w:rPr>
          <w:rFonts w:ascii="Times New Roman" w:hAnsi="Times New Roman" w:cs="Times New Roman"/>
          <w:sz w:val="28"/>
          <w:szCs w:val="28"/>
        </w:rPr>
        <w:t>, а сильному ставит оценку за работу учитель, задав ему несколько дополнител</w:t>
      </w:r>
      <w:r w:rsidR="00BC423A">
        <w:rPr>
          <w:rFonts w:ascii="Times New Roman" w:hAnsi="Times New Roman" w:cs="Times New Roman"/>
          <w:sz w:val="28"/>
          <w:szCs w:val="28"/>
        </w:rPr>
        <w:t>ь</w:t>
      </w:r>
      <w:r w:rsidR="00BC423A">
        <w:rPr>
          <w:rFonts w:ascii="Times New Roman" w:hAnsi="Times New Roman" w:cs="Times New Roman"/>
          <w:sz w:val="28"/>
          <w:szCs w:val="28"/>
        </w:rPr>
        <w:t>ных вопросов, если считает это необходимым. Такая работа развивает речь учащегося, способствует лучшему усвоению материала и дает положительные результаты на самостоятельной или контрольной работе.</w:t>
      </w:r>
    </w:p>
    <w:p w:rsidR="00BC423A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</w:t>
      </w:r>
      <w:r w:rsidR="00BC423A">
        <w:rPr>
          <w:rFonts w:ascii="Times New Roman" w:hAnsi="Times New Roman" w:cs="Times New Roman"/>
          <w:sz w:val="28"/>
          <w:szCs w:val="28"/>
        </w:rPr>
        <w:t>Дифференциация, дополняющая общий и обязательный для всех учащихся программный материал, создает условия для наиболее полного раскрытия склонностей и способностей учащегося и на факультативных занятиях.</w:t>
      </w:r>
    </w:p>
    <w:p w:rsidR="00BC423A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</w:t>
      </w:r>
      <w:r w:rsidR="00BC423A">
        <w:rPr>
          <w:rFonts w:ascii="Times New Roman" w:hAnsi="Times New Roman" w:cs="Times New Roman"/>
          <w:sz w:val="28"/>
          <w:szCs w:val="28"/>
        </w:rPr>
        <w:t>В девятом классе я веду факультативный курс по решению задач. На этих з</w:t>
      </w:r>
      <w:r w:rsidR="00BC423A">
        <w:rPr>
          <w:rFonts w:ascii="Times New Roman" w:hAnsi="Times New Roman" w:cs="Times New Roman"/>
          <w:sz w:val="28"/>
          <w:szCs w:val="28"/>
        </w:rPr>
        <w:t>а</w:t>
      </w:r>
      <w:r w:rsidR="00BC423A">
        <w:rPr>
          <w:rFonts w:ascii="Times New Roman" w:hAnsi="Times New Roman" w:cs="Times New Roman"/>
          <w:sz w:val="28"/>
          <w:szCs w:val="28"/>
        </w:rPr>
        <w:t xml:space="preserve">нятиях не только сильные ребята решают задачи повышенного уровня, но и средние учащиеся, пусть с трудом, но отрабатывают математические навыки, знания и умения. </w:t>
      </w:r>
    </w:p>
    <w:p w:rsidR="00BC423A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</w:t>
      </w:r>
      <w:r w:rsidR="00BC423A">
        <w:rPr>
          <w:rFonts w:ascii="Times New Roman" w:hAnsi="Times New Roman" w:cs="Times New Roman"/>
          <w:sz w:val="28"/>
          <w:szCs w:val="28"/>
        </w:rPr>
        <w:t>На факультативных занятиях</w:t>
      </w:r>
      <w:r w:rsidR="00A8402A">
        <w:rPr>
          <w:rFonts w:ascii="Times New Roman" w:hAnsi="Times New Roman" w:cs="Times New Roman"/>
          <w:sz w:val="28"/>
          <w:szCs w:val="28"/>
        </w:rPr>
        <w:t xml:space="preserve"> мы рассматриваем преобразования алгебраич</w:t>
      </w:r>
      <w:r w:rsidR="00A8402A">
        <w:rPr>
          <w:rFonts w:ascii="Times New Roman" w:hAnsi="Times New Roman" w:cs="Times New Roman"/>
          <w:sz w:val="28"/>
          <w:szCs w:val="28"/>
        </w:rPr>
        <w:t>е</w:t>
      </w:r>
      <w:r w:rsidR="00A8402A">
        <w:rPr>
          <w:rFonts w:ascii="Times New Roman" w:hAnsi="Times New Roman" w:cs="Times New Roman"/>
          <w:sz w:val="28"/>
          <w:szCs w:val="28"/>
        </w:rPr>
        <w:t>ских уравнений « рациональные и иррациональные уравнения »,   « замену п</w:t>
      </w:r>
      <w:r w:rsidR="00A8402A">
        <w:rPr>
          <w:rFonts w:ascii="Times New Roman" w:hAnsi="Times New Roman" w:cs="Times New Roman"/>
          <w:sz w:val="28"/>
          <w:szCs w:val="28"/>
        </w:rPr>
        <w:t>е</w:t>
      </w:r>
      <w:r w:rsidR="00A8402A">
        <w:rPr>
          <w:rFonts w:ascii="Times New Roman" w:hAnsi="Times New Roman" w:cs="Times New Roman"/>
          <w:sz w:val="28"/>
          <w:szCs w:val="28"/>
        </w:rPr>
        <w:t>ременных », « уравнения с абсолютным</w:t>
      </w:r>
      <w:r w:rsidR="000240BE">
        <w:rPr>
          <w:rFonts w:ascii="Times New Roman" w:hAnsi="Times New Roman" w:cs="Times New Roman"/>
          <w:sz w:val="28"/>
          <w:szCs w:val="28"/>
        </w:rPr>
        <w:t xml:space="preserve">и величинами »,  </w:t>
      </w:r>
      <w:r w:rsidR="00A8402A">
        <w:rPr>
          <w:rFonts w:ascii="Times New Roman" w:hAnsi="Times New Roman" w:cs="Times New Roman"/>
          <w:sz w:val="28"/>
          <w:szCs w:val="28"/>
        </w:rPr>
        <w:t>« построение граф</w:t>
      </w:r>
      <w:r w:rsidR="00A8402A">
        <w:rPr>
          <w:rFonts w:ascii="Times New Roman" w:hAnsi="Times New Roman" w:cs="Times New Roman"/>
          <w:sz w:val="28"/>
          <w:szCs w:val="28"/>
        </w:rPr>
        <w:t>и</w:t>
      </w:r>
      <w:r w:rsidR="00A8402A">
        <w:rPr>
          <w:rFonts w:ascii="Times New Roman" w:hAnsi="Times New Roman" w:cs="Times New Roman"/>
          <w:sz w:val="28"/>
          <w:szCs w:val="28"/>
        </w:rPr>
        <w:t>ков функций, содержащих модули », решаем текстовые задачи. Факультати</w:t>
      </w:r>
      <w:r w:rsidR="00A8402A">
        <w:rPr>
          <w:rFonts w:ascii="Times New Roman" w:hAnsi="Times New Roman" w:cs="Times New Roman"/>
          <w:sz w:val="28"/>
          <w:szCs w:val="28"/>
        </w:rPr>
        <w:t>в</w:t>
      </w:r>
      <w:r w:rsidR="00A8402A">
        <w:rPr>
          <w:rFonts w:ascii="Times New Roman" w:hAnsi="Times New Roman" w:cs="Times New Roman"/>
          <w:sz w:val="28"/>
          <w:szCs w:val="28"/>
        </w:rPr>
        <w:t>ный курс позволяет полнее развивать творческие способности учащихся, п</w:t>
      </w:r>
      <w:r w:rsidR="00A8402A">
        <w:rPr>
          <w:rFonts w:ascii="Times New Roman" w:hAnsi="Times New Roman" w:cs="Times New Roman"/>
          <w:sz w:val="28"/>
          <w:szCs w:val="28"/>
        </w:rPr>
        <w:t>о</w:t>
      </w:r>
      <w:r w:rsidR="00A8402A">
        <w:rPr>
          <w:rFonts w:ascii="Times New Roman" w:hAnsi="Times New Roman" w:cs="Times New Roman"/>
          <w:sz w:val="28"/>
          <w:szCs w:val="28"/>
        </w:rPr>
        <w:t>вышает уровень математической подготовки учащихся.</w:t>
      </w:r>
    </w:p>
    <w:p w:rsidR="00A8402A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</w:t>
      </w:r>
      <w:r w:rsidR="00A8402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A8402A">
        <w:rPr>
          <w:rFonts w:ascii="Times New Roman" w:hAnsi="Times New Roman" w:cs="Times New Roman"/>
          <w:sz w:val="28"/>
          <w:szCs w:val="28"/>
        </w:rPr>
        <w:t>показал опыт работы внедряемые элементы дифференцированного по</w:t>
      </w:r>
      <w:r w:rsidR="00A8402A">
        <w:rPr>
          <w:rFonts w:ascii="Times New Roman" w:hAnsi="Times New Roman" w:cs="Times New Roman"/>
          <w:sz w:val="28"/>
          <w:szCs w:val="28"/>
        </w:rPr>
        <w:t>д</w:t>
      </w:r>
      <w:r w:rsidR="00A8402A">
        <w:rPr>
          <w:rFonts w:ascii="Times New Roman" w:hAnsi="Times New Roman" w:cs="Times New Roman"/>
          <w:sz w:val="28"/>
          <w:szCs w:val="28"/>
        </w:rPr>
        <w:t>хода в обучении активизируют</w:t>
      </w:r>
      <w:proofErr w:type="gramEnd"/>
      <w:r w:rsidR="00A8402A">
        <w:rPr>
          <w:rFonts w:ascii="Times New Roman" w:hAnsi="Times New Roman" w:cs="Times New Roman"/>
          <w:sz w:val="28"/>
          <w:szCs w:val="28"/>
        </w:rPr>
        <w:t xml:space="preserve"> стремление детей к знаниям. Улучшается че</w:t>
      </w:r>
      <w:r w:rsidR="00A8402A">
        <w:rPr>
          <w:rFonts w:ascii="Times New Roman" w:hAnsi="Times New Roman" w:cs="Times New Roman"/>
          <w:sz w:val="28"/>
          <w:szCs w:val="28"/>
        </w:rPr>
        <w:t>т</w:t>
      </w:r>
      <w:r w:rsidR="00A8402A">
        <w:rPr>
          <w:rFonts w:ascii="Times New Roman" w:hAnsi="Times New Roman" w:cs="Times New Roman"/>
          <w:sz w:val="28"/>
          <w:szCs w:val="28"/>
        </w:rPr>
        <w:t>кость в организации работы класса, позволяющая постоянно контролировать знания, умения и навыки.</w:t>
      </w:r>
    </w:p>
    <w:p w:rsidR="00A8402A" w:rsidRDefault="008319E6">
      <w:pPr>
        <w:rPr>
          <w:rFonts w:ascii="Times New Roman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</w:t>
      </w:r>
      <w:r w:rsidR="00A8402A">
        <w:rPr>
          <w:rFonts w:ascii="Times New Roman" w:hAnsi="Times New Roman" w:cs="Times New Roman"/>
          <w:sz w:val="28"/>
          <w:szCs w:val="28"/>
        </w:rPr>
        <w:t>Дифференциация способствует более полному учету индивидуальных запр</w:t>
      </w:r>
      <w:r w:rsidR="00A8402A">
        <w:rPr>
          <w:rFonts w:ascii="Times New Roman" w:hAnsi="Times New Roman" w:cs="Times New Roman"/>
          <w:sz w:val="28"/>
          <w:szCs w:val="28"/>
        </w:rPr>
        <w:t>о</w:t>
      </w:r>
      <w:r w:rsidR="00A8402A">
        <w:rPr>
          <w:rFonts w:ascii="Times New Roman" w:hAnsi="Times New Roman" w:cs="Times New Roman"/>
          <w:sz w:val="28"/>
          <w:szCs w:val="28"/>
        </w:rPr>
        <w:t>сов</w:t>
      </w:r>
      <w:r w:rsidR="003841FE">
        <w:rPr>
          <w:rFonts w:ascii="Times New Roman" w:hAnsi="Times New Roman" w:cs="Times New Roman"/>
          <w:sz w:val="28"/>
          <w:szCs w:val="28"/>
        </w:rPr>
        <w:t xml:space="preserve"> учащегося, развитию их интересов и способностей, достижению целей о</w:t>
      </w:r>
      <w:r w:rsidR="003841FE">
        <w:rPr>
          <w:rFonts w:ascii="Times New Roman" w:hAnsi="Times New Roman" w:cs="Times New Roman"/>
          <w:sz w:val="28"/>
          <w:szCs w:val="28"/>
        </w:rPr>
        <w:t>б</w:t>
      </w:r>
      <w:r w:rsidR="003841FE">
        <w:rPr>
          <w:rFonts w:ascii="Times New Roman" w:hAnsi="Times New Roman" w:cs="Times New Roman"/>
          <w:sz w:val="28"/>
          <w:szCs w:val="28"/>
        </w:rPr>
        <w:t>разования.</w:t>
      </w:r>
    </w:p>
    <w:p w:rsidR="003841FE" w:rsidRDefault="008319E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19E6">
        <w:rPr>
          <w:rFonts w:ascii="Times New Roman" w:hAnsi="Times New Roman" w:cs="Times New Roman"/>
          <w:sz w:val="28"/>
          <w:szCs w:val="28"/>
        </w:rPr>
        <w:t xml:space="preserve">    </w:t>
      </w:r>
      <w:r w:rsidR="003841FE">
        <w:rPr>
          <w:rFonts w:ascii="Times New Roman" w:hAnsi="Times New Roman" w:cs="Times New Roman"/>
          <w:sz w:val="28"/>
          <w:szCs w:val="28"/>
        </w:rPr>
        <w:t>В целях повышения результативности обучения, повышение производител</w:t>
      </w:r>
      <w:r w:rsidR="003841FE">
        <w:rPr>
          <w:rFonts w:ascii="Times New Roman" w:hAnsi="Times New Roman" w:cs="Times New Roman"/>
          <w:sz w:val="28"/>
          <w:szCs w:val="28"/>
        </w:rPr>
        <w:t>ь</w:t>
      </w:r>
      <w:r w:rsidR="003841FE">
        <w:rPr>
          <w:rFonts w:ascii="Times New Roman" w:hAnsi="Times New Roman" w:cs="Times New Roman"/>
          <w:sz w:val="28"/>
          <w:szCs w:val="28"/>
        </w:rPr>
        <w:t>ности педагогического труда изучаю новые технологии творческого обучения математике, педагогов новаторов : опережающего обучения, обучение крупн</w:t>
      </w:r>
      <w:r w:rsidR="003841FE">
        <w:rPr>
          <w:rFonts w:ascii="Times New Roman" w:hAnsi="Times New Roman" w:cs="Times New Roman"/>
          <w:sz w:val="28"/>
          <w:szCs w:val="28"/>
        </w:rPr>
        <w:t>ы</w:t>
      </w:r>
      <w:r w:rsidR="003841FE">
        <w:rPr>
          <w:rFonts w:ascii="Times New Roman" w:hAnsi="Times New Roman" w:cs="Times New Roman"/>
          <w:sz w:val="28"/>
          <w:szCs w:val="28"/>
        </w:rPr>
        <w:t>ми блоками использование компьютерной техники на уроках</w:t>
      </w:r>
      <w:proofErr w:type="gramStart"/>
      <w:r w:rsidR="003841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4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41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841FE">
        <w:rPr>
          <w:rFonts w:ascii="Times New Roman" w:hAnsi="Times New Roman" w:cs="Times New Roman"/>
          <w:sz w:val="28"/>
          <w:szCs w:val="28"/>
        </w:rPr>
        <w:t>рименение н</w:t>
      </w:r>
      <w:r w:rsidR="003841FE">
        <w:rPr>
          <w:rFonts w:ascii="Times New Roman" w:hAnsi="Times New Roman" w:cs="Times New Roman"/>
          <w:sz w:val="28"/>
          <w:szCs w:val="28"/>
        </w:rPr>
        <w:t>о</w:t>
      </w:r>
      <w:r w:rsidR="003841FE">
        <w:rPr>
          <w:rFonts w:ascii="Times New Roman" w:hAnsi="Times New Roman" w:cs="Times New Roman"/>
          <w:sz w:val="28"/>
          <w:szCs w:val="28"/>
        </w:rPr>
        <w:t xml:space="preserve">вых технологий позволит мне более полно осуществлять дифференциацию в обучении математике на своих уроках. Например, на факультативных занятиях </w:t>
      </w:r>
      <w:r w:rsidR="003841FE">
        <w:rPr>
          <w:rFonts w:ascii="Times New Roman" w:hAnsi="Times New Roman" w:cs="Times New Roman"/>
          <w:sz w:val="28"/>
          <w:szCs w:val="28"/>
        </w:rPr>
        <w:lastRenderedPageBreak/>
        <w:t>были рассмотрены аналитический способ использование графика путем посл</w:t>
      </w:r>
      <w:r w:rsidR="003841FE">
        <w:rPr>
          <w:rFonts w:ascii="Times New Roman" w:hAnsi="Times New Roman" w:cs="Times New Roman"/>
          <w:sz w:val="28"/>
          <w:szCs w:val="28"/>
        </w:rPr>
        <w:t>е</w:t>
      </w:r>
      <w:r w:rsidR="003841FE">
        <w:rPr>
          <w:rFonts w:ascii="Times New Roman" w:hAnsi="Times New Roman" w:cs="Times New Roman"/>
          <w:sz w:val="28"/>
          <w:szCs w:val="28"/>
        </w:rPr>
        <w:t>довательного выполнения возможных операций преобразования графиков сл</w:t>
      </w:r>
      <w:r w:rsidR="003841FE">
        <w:rPr>
          <w:rFonts w:ascii="Times New Roman" w:hAnsi="Times New Roman" w:cs="Times New Roman"/>
          <w:sz w:val="28"/>
          <w:szCs w:val="28"/>
        </w:rPr>
        <w:t>е</w:t>
      </w:r>
      <w:r w:rsidR="003841FE">
        <w:rPr>
          <w:rFonts w:ascii="Times New Roman" w:hAnsi="Times New Roman" w:cs="Times New Roman"/>
          <w:sz w:val="28"/>
          <w:szCs w:val="28"/>
        </w:rPr>
        <w:t>дующие функции</w:t>
      </w:r>
      <w:proofErr w:type="gramStart"/>
      <w:r w:rsidR="003841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841F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3841FE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1-2x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    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2-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2x-1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-3</m:t>
        </m:r>
      </m:oMath>
      <w:r w:rsidR="00B5680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5680F" w:rsidRDefault="008319E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19E6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 xml:space="preserve">Рассмотрение данных нестандартных задач определяет специальный уровень обучения, характеризуемый углубленным рассмотрением прикладных разделов математического анализа. </w:t>
      </w:r>
      <w:proofErr w:type="gramStart"/>
      <w:r w:rsidR="00B5680F">
        <w:rPr>
          <w:rFonts w:ascii="Times New Roman" w:eastAsiaTheme="minorEastAsia" w:hAnsi="Times New Roman" w:cs="Times New Roman"/>
          <w:sz w:val="28"/>
          <w:szCs w:val="28"/>
        </w:rPr>
        <w:t>Думаю рассмотренные такого типа задач принесет пользу учащимся, интересующимся математикой и поможет им при поступл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>нии в высшие учебные заведения.</w:t>
      </w:r>
      <w:proofErr w:type="gramEnd"/>
    </w:p>
    <w:p w:rsidR="00B5680F" w:rsidRDefault="008319E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19E6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>Известно, что переводные экзамены – это проверка усвоения материала за год. В итоговую работу включаются задания обязательного уровня и прев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 xml:space="preserve">шающие по уровню </w:t>
      </w:r>
      <w:proofErr w:type="gramStart"/>
      <w:r w:rsidR="00B5680F">
        <w:rPr>
          <w:rFonts w:ascii="Times New Roman" w:eastAsiaTheme="minorEastAsia" w:hAnsi="Times New Roman" w:cs="Times New Roman"/>
          <w:sz w:val="28"/>
          <w:szCs w:val="28"/>
        </w:rPr>
        <w:t>обязательный</w:t>
      </w:r>
      <w:proofErr w:type="gramEnd"/>
      <w:r w:rsidR="00B5680F">
        <w:rPr>
          <w:rFonts w:ascii="Times New Roman" w:eastAsiaTheme="minorEastAsia" w:hAnsi="Times New Roman" w:cs="Times New Roman"/>
          <w:sz w:val="28"/>
          <w:szCs w:val="28"/>
        </w:rPr>
        <w:t>. Задания обязательного уровня ориентиров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 xml:space="preserve">ны на итоговые результаты обучения, то есть на те, которыми ученики должны, </w:t>
      </w:r>
      <w:proofErr w:type="gramStart"/>
      <w:r w:rsidR="00B5680F">
        <w:rPr>
          <w:rFonts w:ascii="Times New Roman" w:eastAsiaTheme="minorEastAsia" w:hAnsi="Times New Roman" w:cs="Times New Roman"/>
          <w:sz w:val="28"/>
          <w:szCs w:val="28"/>
        </w:rPr>
        <w:t>безусловно</w:t>
      </w:r>
      <w:proofErr w:type="gramEnd"/>
      <w:r w:rsidR="00B5680F">
        <w:rPr>
          <w:rFonts w:ascii="Times New Roman" w:eastAsiaTheme="minorEastAsia" w:hAnsi="Times New Roman" w:cs="Times New Roman"/>
          <w:sz w:val="28"/>
          <w:szCs w:val="28"/>
        </w:rPr>
        <w:t xml:space="preserve"> владеть к концу ступени обучения. Задания, превышающие обяз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>тельный уровень нацелены на проверку глубины подготовки, гибкости осо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>нанности сформированных умений, это задачи, выполнение которых показыв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>ет умение применять знания в нестандартной ситуации.</w:t>
      </w:r>
    </w:p>
    <w:p w:rsidR="00B5680F" w:rsidRPr="000240BE" w:rsidRDefault="008319E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19E6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Дифференцированный подход применяется и во внеклассной работе по предмету. Учащиеся, которые не могут учиться </w:t>
      </w:r>
      <w:proofErr w:type="gramStart"/>
      <w:r w:rsidR="00B5680F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="00B5680F">
        <w:rPr>
          <w:rFonts w:ascii="Times New Roman" w:eastAsiaTheme="minorEastAsia" w:hAnsi="Times New Roman" w:cs="Times New Roman"/>
          <w:sz w:val="28"/>
          <w:szCs w:val="28"/>
        </w:rPr>
        <w:t xml:space="preserve"> хорошо и отлично </w:t>
      </w:r>
      <w:proofErr w:type="gramStart"/>
      <w:r w:rsidR="00B5680F"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 w:rsidR="00B5680F">
        <w:rPr>
          <w:rFonts w:ascii="Times New Roman" w:eastAsiaTheme="minorEastAsia" w:hAnsi="Times New Roman" w:cs="Times New Roman"/>
          <w:sz w:val="28"/>
          <w:szCs w:val="28"/>
        </w:rPr>
        <w:t xml:space="preserve"> мат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 xml:space="preserve">матике принимают участие в проведении математических мероприятий, 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>нап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 xml:space="preserve">санием </w:t>
      </w:r>
      <w:r w:rsidR="00B5680F">
        <w:rPr>
          <w:rFonts w:ascii="Times New Roman" w:eastAsiaTheme="minorEastAsia" w:hAnsi="Times New Roman" w:cs="Times New Roman"/>
          <w:sz w:val="28"/>
          <w:szCs w:val="28"/>
        </w:rPr>
        <w:t xml:space="preserve"> докладов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>, оформление наглядных пособий. Очень интересная работа была сделана учеником седьмого класса</w:t>
      </w:r>
      <w:r w:rsidR="000240BE">
        <w:rPr>
          <w:rFonts w:ascii="Times New Roman" w:eastAsiaTheme="minorEastAsia" w:hAnsi="Times New Roman" w:cs="Times New Roman"/>
          <w:sz w:val="28"/>
          <w:szCs w:val="28"/>
        </w:rPr>
        <w:t xml:space="preserve"> после изучения темы  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 xml:space="preserve">  « Фун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 xml:space="preserve">ции » она собрала « Пословицы и поговорки с </w:t>
      </w:r>
      <w:r w:rsidR="000240BE">
        <w:rPr>
          <w:rFonts w:ascii="Times New Roman" w:eastAsiaTheme="minorEastAsia" w:hAnsi="Times New Roman" w:cs="Times New Roman"/>
          <w:sz w:val="28"/>
          <w:szCs w:val="28"/>
        </w:rPr>
        <w:t>функциональной зависимостью »</w:t>
      </w:r>
      <w:proofErr w:type="gramStart"/>
      <w:r w:rsidR="000240BE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0240BE">
        <w:rPr>
          <w:rFonts w:ascii="Times New Roman" w:eastAsiaTheme="minorEastAsia" w:hAnsi="Times New Roman" w:cs="Times New Roman"/>
          <w:sz w:val="28"/>
          <w:szCs w:val="28"/>
        </w:rPr>
        <w:t xml:space="preserve"> У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>ч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>ник восьмого класса оформил « раскладушку » по теме « Теорема Пиф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>гора »</w:t>
      </w:r>
      <w:proofErr w:type="gramStart"/>
      <w:r w:rsidR="001F1418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1F14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1F1418">
        <w:rPr>
          <w:rFonts w:ascii="Times New Roman" w:eastAsiaTheme="minorEastAsia" w:hAnsi="Times New Roman" w:cs="Times New Roman"/>
          <w:sz w:val="28"/>
          <w:szCs w:val="28"/>
        </w:rPr>
        <w:t>т</w:t>
      </w:r>
      <w:proofErr w:type="gramEnd"/>
      <w:r w:rsidR="001F1418">
        <w:rPr>
          <w:rFonts w:ascii="Times New Roman" w:eastAsiaTheme="minorEastAsia" w:hAnsi="Times New Roman" w:cs="Times New Roman"/>
          <w:sz w:val="28"/>
          <w:szCs w:val="28"/>
        </w:rPr>
        <w:t>акие мероприятия повышают культурный уровень учащегося, развивает инт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1F1418">
        <w:rPr>
          <w:rFonts w:ascii="Times New Roman" w:eastAsiaTheme="minorEastAsia" w:hAnsi="Times New Roman" w:cs="Times New Roman"/>
          <w:sz w:val="28"/>
          <w:szCs w:val="28"/>
        </w:rPr>
        <w:t>рес к предмету.</w:t>
      </w:r>
    </w:p>
    <w:p w:rsidR="000240BE" w:rsidRPr="000240BE" w:rsidRDefault="000240BE" w:rsidP="000240BE">
      <w:pPr>
        <w:pStyle w:val="a7"/>
        <w:spacing w:before="0" w:after="0"/>
        <w:ind w:firstLine="540"/>
        <w:jc w:val="both"/>
        <w:rPr>
          <w:sz w:val="28"/>
          <w:szCs w:val="28"/>
        </w:rPr>
      </w:pPr>
      <w:r w:rsidRPr="000240BE">
        <w:rPr>
          <w:sz w:val="28"/>
          <w:szCs w:val="28"/>
        </w:rPr>
        <w:t>Применяемые технологии - это воплощение педагогики сотрудничества и применение их в обучении даст тот положительный эффект, при котором у р</w:t>
      </w:r>
      <w:r w:rsidRPr="000240BE">
        <w:rPr>
          <w:sz w:val="28"/>
          <w:szCs w:val="28"/>
        </w:rPr>
        <w:t>е</w:t>
      </w:r>
      <w:r w:rsidRPr="000240BE">
        <w:rPr>
          <w:sz w:val="28"/>
          <w:szCs w:val="28"/>
        </w:rPr>
        <w:t>бенка будет развиваться логическое мышление и воспитываться чувство отве</w:t>
      </w:r>
      <w:r w:rsidRPr="000240BE">
        <w:rPr>
          <w:sz w:val="28"/>
          <w:szCs w:val="28"/>
        </w:rPr>
        <w:t>т</w:t>
      </w:r>
      <w:r w:rsidRPr="000240BE">
        <w:rPr>
          <w:sz w:val="28"/>
          <w:szCs w:val="28"/>
        </w:rPr>
        <w:t>ственности за р</w:t>
      </w:r>
      <w:r w:rsidRPr="000240BE">
        <w:rPr>
          <w:sz w:val="28"/>
          <w:szCs w:val="28"/>
        </w:rPr>
        <w:t>е</w:t>
      </w:r>
      <w:r w:rsidRPr="000240BE">
        <w:rPr>
          <w:sz w:val="28"/>
          <w:szCs w:val="28"/>
        </w:rPr>
        <w:t>зультат своего труда.</w:t>
      </w:r>
    </w:p>
    <w:p w:rsidR="000240BE" w:rsidRPr="000240BE" w:rsidRDefault="000240B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240BE" w:rsidRPr="000240BE" w:rsidRDefault="000240B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240BE" w:rsidRPr="000240BE" w:rsidRDefault="000240B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240BE" w:rsidRPr="000240BE" w:rsidRDefault="000240B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240BE" w:rsidRPr="000240BE" w:rsidRDefault="000240B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240BE" w:rsidRDefault="000240BE" w:rsidP="000240B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Список литературы:</w:t>
      </w:r>
    </w:p>
    <w:p w:rsidR="000240BE" w:rsidRPr="000240BE" w:rsidRDefault="000240BE" w:rsidP="000240BE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pacing w:val="6"/>
          <w:position w:val="2"/>
          <w:sz w:val="28"/>
          <w:szCs w:val="28"/>
        </w:rPr>
      </w:pPr>
      <w:proofErr w:type="spellStart"/>
      <w:r w:rsidRPr="000240BE">
        <w:rPr>
          <w:rFonts w:ascii="Times New Roman" w:eastAsia="Calibri" w:hAnsi="Times New Roman" w:cs="Times New Roman"/>
          <w:spacing w:val="6"/>
          <w:position w:val="2"/>
          <w:sz w:val="28"/>
          <w:szCs w:val="28"/>
        </w:rPr>
        <w:t>Жужгова</w:t>
      </w:r>
      <w:proofErr w:type="spellEnd"/>
      <w:r w:rsidRPr="000240BE">
        <w:rPr>
          <w:rFonts w:ascii="Times New Roman" w:eastAsia="Calibri" w:hAnsi="Times New Roman" w:cs="Times New Roman"/>
          <w:spacing w:val="6"/>
          <w:position w:val="2"/>
          <w:sz w:val="28"/>
          <w:szCs w:val="28"/>
        </w:rPr>
        <w:t xml:space="preserve"> К.А. « Дифференциация в процессе обучения математ</w:t>
      </w:r>
      <w:r w:rsidRPr="000240BE">
        <w:rPr>
          <w:rFonts w:ascii="Times New Roman" w:eastAsia="Calibri" w:hAnsi="Times New Roman" w:cs="Times New Roman"/>
          <w:spacing w:val="6"/>
          <w:position w:val="2"/>
          <w:sz w:val="28"/>
          <w:szCs w:val="28"/>
        </w:rPr>
        <w:t>и</w:t>
      </w:r>
      <w:r w:rsidRPr="000240BE">
        <w:rPr>
          <w:rFonts w:ascii="Times New Roman" w:eastAsia="Calibri" w:hAnsi="Times New Roman" w:cs="Times New Roman"/>
          <w:spacing w:val="6"/>
          <w:position w:val="2"/>
          <w:sz w:val="28"/>
          <w:szCs w:val="28"/>
        </w:rPr>
        <w:t>ке», 2005</w:t>
      </w:r>
    </w:p>
    <w:p w:rsidR="000240BE" w:rsidRPr="000240BE" w:rsidRDefault="000240BE" w:rsidP="000240BE">
      <w:pPr>
        <w:pStyle w:val="a6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0240BE">
        <w:rPr>
          <w:rFonts w:ascii="Times New Roman" w:hAnsi="Times New Roman" w:cs="Times New Roman"/>
          <w:spacing w:val="6"/>
          <w:position w:val="2"/>
          <w:sz w:val="28"/>
          <w:szCs w:val="28"/>
        </w:rPr>
        <w:t>До</w:t>
      </w:r>
      <w:r w:rsidRPr="000240BE">
        <w:rPr>
          <w:rFonts w:ascii="Times New Roman" w:eastAsia="Calibri" w:hAnsi="Times New Roman" w:cs="Times New Roman"/>
          <w:spacing w:val="6"/>
          <w:position w:val="2"/>
          <w:sz w:val="28"/>
          <w:szCs w:val="28"/>
        </w:rPr>
        <w:t>рофеев Г.В., Кузнецова Л.В. «Дифференциация в обучении м</w:t>
      </w:r>
      <w:r w:rsidRPr="000240BE">
        <w:rPr>
          <w:rFonts w:ascii="Times New Roman" w:eastAsia="Calibri" w:hAnsi="Times New Roman" w:cs="Times New Roman"/>
          <w:spacing w:val="6"/>
          <w:position w:val="2"/>
          <w:sz w:val="28"/>
          <w:szCs w:val="28"/>
        </w:rPr>
        <w:t>а</w:t>
      </w:r>
      <w:r w:rsidRPr="000240BE">
        <w:rPr>
          <w:rFonts w:ascii="Times New Roman" w:eastAsia="Calibri" w:hAnsi="Times New Roman" w:cs="Times New Roman"/>
          <w:spacing w:val="6"/>
          <w:position w:val="2"/>
          <w:sz w:val="28"/>
          <w:szCs w:val="28"/>
        </w:rPr>
        <w:t>тематике».//Математика в школе. 1990.-№ 4.</w:t>
      </w:r>
    </w:p>
    <w:p w:rsidR="000240BE" w:rsidRPr="000240BE" w:rsidRDefault="000240BE">
      <w:pPr>
        <w:pStyle w:val="a6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0240BE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Капустин Н.П. Педагогические технологии адаптивной школы. - М., "Академия", 2002</w:t>
      </w:r>
      <w:r>
        <w:rPr>
          <w:rFonts w:ascii="Georgia" w:hAnsi="Georgia"/>
          <w:color w:val="000000"/>
          <w:sz w:val="18"/>
          <w:szCs w:val="18"/>
          <w:shd w:val="clear" w:color="auto" w:fill="F3F3ED"/>
        </w:rPr>
        <w:t>.</w:t>
      </w:r>
    </w:p>
    <w:p w:rsidR="000240BE" w:rsidRPr="000240BE" w:rsidRDefault="000240BE" w:rsidP="000240BE">
      <w:pPr>
        <w:pStyle w:val="a6"/>
        <w:numPr>
          <w:ilvl w:val="0"/>
          <w:numId w:val="4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240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Белошистая</w:t>
      </w:r>
      <w:proofErr w:type="spellEnd"/>
      <w:r w:rsidRPr="000240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А. В.Обучение математике с учётом индивидуальных особенностей ребёнка.// В</w:t>
      </w:r>
      <w:r w:rsidRPr="000240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240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просы психологии.- 2001.-№5.</w:t>
      </w:r>
    </w:p>
    <w:p w:rsidR="000240BE" w:rsidRPr="000240BE" w:rsidRDefault="000240BE" w:rsidP="000240BE">
      <w:pPr>
        <w:pStyle w:val="a6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sectPr w:rsidR="000240BE" w:rsidRPr="000240BE" w:rsidSect="008319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7E12"/>
    <w:multiLevelType w:val="hybridMultilevel"/>
    <w:tmpl w:val="0E2AC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448F6"/>
    <w:multiLevelType w:val="hybridMultilevel"/>
    <w:tmpl w:val="CD10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70DB5"/>
    <w:multiLevelType w:val="hybridMultilevel"/>
    <w:tmpl w:val="43B4C9C2"/>
    <w:lvl w:ilvl="0" w:tplc="B36EF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452459"/>
    <w:multiLevelType w:val="hybridMultilevel"/>
    <w:tmpl w:val="2AA4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30088"/>
    <w:rsid w:val="000240BE"/>
    <w:rsid w:val="00024D22"/>
    <w:rsid w:val="0012146B"/>
    <w:rsid w:val="00133DE9"/>
    <w:rsid w:val="001F1418"/>
    <w:rsid w:val="00244EC6"/>
    <w:rsid w:val="003841FE"/>
    <w:rsid w:val="00426EA7"/>
    <w:rsid w:val="004E783D"/>
    <w:rsid w:val="006274FF"/>
    <w:rsid w:val="008319E6"/>
    <w:rsid w:val="009009DE"/>
    <w:rsid w:val="00930088"/>
    <w:rsid w:val="009516AB"/>
    <w:rsid w:val="00A8402A"/>
    <w:rsid w:val="00AA4561"/>
    <w:rsid w:val="00B5680F"/>
    <w:rsid w:val="00B60219"/>
    <w:rsid w:val="00BC423A"/>
    <w:rsid w:val="00F9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41F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8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40BE"/>
    <w:pPr>
      <w:ind w:left="720"/>
      <w:contextualSpacing/>
    </w:pPr>
  </w:style>
  <w:style w:type="paragraph" w:styleId="a7">
    <w:name w:val="Normal (Web)"/>
    <w:basedOn w:val="a"/>
    <w:uiPriority w:val="99"/>
    <w:rsid w:val="000240B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24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E9DF-CEE1-4B82-855B-DF47B645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2013-11-28T19:18:00Z</dcterms:created>
  <dcterms:modified xsi:type="dcterms:W3CDTF">2013-11-29T19:27:00Z</dcterms:modified>
</cp:coreProperties>
</file>